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D1" w:rsidRDefault="003220D1" w:rsidP="003220D1">
      <w:r>
        <w:rPr>
          <w:rFonts w:ascii="Arial" w:hAnsi="Arial" w:cs="Arial"/>
        </w:rPr>
        <w:t>Имеется ли у вас кабельная продукция по данный спецификации?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1)Кабель контр. 4х1,0 исп. </w:t>
      </w:r>
      <w:proofErr w:type="spellStart"/>
      <w:r>
        <w:rPr>
          <w:rFonts w:ascii="Arial" w:hAnsi="Arial" w:cs="Arial"/>
        </w:rPr>
        <w:t>нг</w:t>
      </w:r>
      <w:proofErr w:type="spellEnd"/>
      <w:r>
        <w:rPr>
          <w:rFonts w:ascii="Arial" w:hAnsi="Arial" w:cs="Arial"/>
        </w:rPr>
        <w:t>(А)-LS, ~660В/=1кВ, </w:t>
      </w:r>
      <w:r>
        <w:rPr>
          <w:rFonts w:ascii="Arial" w:hAnsi="Arial" w:cs="Arial"/>
        </w:rPr>
        <w:br/>
        <w:t>токопроводящая жила - медная многопроволочная, </w:t>
      </w:r>
      <w:r>
        <w:rPr>
          <w:rFonts w:ascii="Arial" w:hAnsi="Arial" w:cs="Arial"/>
        </w:rPr>
        <w:br/>
        <w:t>экран - общий в виде оплетки из медных проволок, </w:t>
      </w:r>
      <w:r>
        <w:rPr>
          <w:rFonts w:ascii="Arial" w:hAnsi="Arial" w:cs="Arial"/>
        </w:rPr>
        <w:br/>
        <w:t>с броней из стальных оцинкованных проволок, </w:t>
      </w:r>
      <w:r>
        <w:rPr>
          <w:rFonts w:ascii="Arial" w:hAnsi="Arial" w:cs="Arial"/>
        </w:rPr>
        <w:br/>
        <w:t>предназначен для прокладки во взрывоопасных зонах класса 1, 2 в соответствии с ГОСТ 30852.13-2002, </w:t>
      </w:r>
      <w:r>
        <w:rPr>
          <w:rFonts w:ascii="Arial" w:hAnsi="Arial" w:cs="Arial"/>
        </w:rPr>
        <w:br/>
        <w:t>оболочка кабеля стойкая к УФ излучению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Рассмотрите кабель сечением 4х1 и 4х1,5 к примеру </w:t>
      </w:r>
    </w:p>
    <w:p w:rsidR="003220D1" w:rsidRDefault="003220D1" w:rsidP="003220D1">
      <w:pPr>
        <w:pStyle w:val="1"/>
        <w:spacing w:before="0" w:beforeAutospacing="0" w:after="255" w:afterAutospacing="0" w:line="450" w:lineRule="atLeast"/>
        <w:textAlignment w:val="baseline"/>
        <w:rPr>
          <w:rFonts w:ascii="Arial" w:eastAsiaTheme="minorHAnsi" w:hAnsi="Arial" w:cs="Arial"/>
          <w:b w:val="0"/>
          <w:bCs w:val="0"/>
          <w:color w:val="313232"/>
          <w:sz w:val="45"/>
          <w:szCs w:val="45"/>
        </w:rPr>
      </w:pPr>
      <w:r>
        <w:rPr>
          <w:rFonts w:ascii="Arial" w:eastAsiaTheme="minorHAnsi" w:hAnsi="Arial" w:cs="Arial"/>
          <w:b w:val="0"/>
          <w:bCs w:val="0"/>
          <w:color w:val="313232"/>
          <w:sz w:val="21"/>
          <w:szCs w:val="21"/>
        </w:rPr>
        <w:t> </w:t>
      </w:r>
      <w:proofErr w:type="spellStart"/>
      <w:r>
        <w:rPr>
          <w:rFonts w:ascii="Arial" w:eastAsiaTheme="minorHAnsi" w:hAnsi="Arial" w:cs="Arial"/>
          <w:b w:val="0"/>
          <w:bCs w:val="0"/>
          <w:color w:val="313232"/>
          <w:sz w:val="21"/>
          <w:szCs w:val="21"/>
        </w:rPr>
        <w:t>МКВЭалКВнг</w:t>
      </w:r>
      <w:proofErr w:type="spellEnd"/>
      <w:r>
        <w:rPr>
          <w:rFonts w:ascii="Arial" w:eastAsiaTheme="minorHAnsi" w:hAnsi="Arial" w:cs="Arial"/>
          <w:b w:val="0"/>
          <w:bCs w:val="0"/>
          <w:color w:val="313232"/>
          <w:sz w:val="21"/>
          <w:szCs w:val="21"/>
        </w:rPr>
        <w:t>(А)-LS, - этот кабель уже согласован заказчиком, основной поиск пока идёт по нему</w:t>
      </w:r>
    </w:p>
    <w:p w:rsidR="003220D1" w:rsidRDefault="003220D1" w:rsidP="003220D1">
      <w:bookmarkStart w:id="0" w:name="_GoBack"/>
      <w:bookmarkEnd w:id="0"/>
      <w:r>
        <w:rPr>
          <w:rFonts w:ascii="Arial" w:hAnsi="Arial" w:cs="Arial"/>
        </w:rPr>
        <w:t>Необходима длина 2,220 км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2)Кабель контрольный 5х1,5 исп. </w:t>
      </w:r>
      <w:proofErr w:type="spellStart"/>
      <w:r>
        <w:rPr>
          <w:rFonts w:ascii="Arial" w:hAnsi="Arial" w:cs="Arial"/>
        </w:rPr>
        <w:t>нг</w:t>
      </w:r>
      <w:proofErr w:type="spellEnd"/>
      <w:r>
        <w:rPr>
          <w:rFonts w:ascii="Arial" w:hAnsi="Arial" w:cs="Arial"/>
        </w:rPr>
        <w:t xml:space="preserve">(А)-LS, </w:t>
      </w:r>
      <w:proofErr w:type="spellStart"/>
      <w:r>
        <w:rPr>
          <w:rFonts w:ascii="Arial" w:hAnsi="Arial" w:cs="Arial"/>
        </w:rPr>
        <w:t>нар.диам.каб</w:t>
      </w:r>
      <w:proofErr w:type="spellEnd"/>
      <w:r>
        <w:rPr>
          <w:rFonts w:ascii="Arial" w:hAnsi="Arial" w:cs="Arial"/>
        </w:rPr>
        <w:t xml:space="preserve">. 12-17 мм,  </w:t>
      </w:r>
      <w:proofErr w:type="spellStart"/>
      <w:r>
        <w:rPr>
          <w:rFonts w:ascii="Arial" w:hAnsi="Arial" w:cs="Arial"/>
        </w:rPr>
        <w:t>диам.каб</w:t>
      </w:r>
      <w:proofErr w:type="spellEnd"/>
      <w:r>
        <w:rPr>
          <w:rFonts w:ascii="Arial" w:hAnsi="Arial" w:cs="Arial"/>
        </w:rPr>
        <w:t xml:space="preserve">. со </w:t>
      </w:r>
      <w:proofErr w:type="spellStart"/>
      <w:r>
        <w:rPr>
          <w:rFonts w:ascii="Arial" w:hAnsi="Arial" w:cs="Arial"/>
        </w:rPr>
        <w:t>сн</w:t>
      </w:r>
      <w:proofErr w:type="spellEnd"/>
      <w:r>
        <w:rPr>
          <w:rFonts w:ascii="Arial" w:hAnsi="Arial" w:cs="Arial"/>
        </w:rPr>
        <w:t xml:space="preserve">. броней 8-12 мм,  </w:t>
      </w:r>
      <w:proofErr w:type="spellStart"/>
      <w:r>
        <w:rPr>
          <w:rFonts w:ascii="Arial" w:hAnsi="Arial" w:cs="Arial"/>
        </w:rPr>
        <w:t>токопровод</w:t>
      </w:r>
      <w:proofErr w:type="spellEnd"/>
      <w:r>
        <w:rPr>
          <w:rFonts w:ascii="Arial" w:hAnsi="Arial" w:cs="Arial"/>
        </w:rPr>
        <w:t>. жила - медная многопроволочная,  экран - общий в виде оплетки из медных проволок,  с броней из стальных оцинкованных проволок,  для прокладки во взрывоопасных зонах класса 1, 2  в соответствии с ГОСТ 30852.13-2002,  оболочка кабеля стойкая к УФ излучению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Необходима длина 565 м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3)Кабель </w:t>
      </w:r>
      <w:proofErr w:type="spellStart"/>
      <w:r>
        <w:rPr>
          <w:rFonts w:ascii="Arial" w:hAnsi="Arial" w:cs="Arial"/>
        </w:rPr>
        <w:t>ВБШвнг</w:t>
      </w:r>
      <w:proofErr w:type="spellEnd"/>
      <w:r>
        <w:rPr>
          <w:rFonts w:ascii="Arial" w:hAnsi="Arial" w:cs="Arial"/>
        </w:rPr>
        <w:t xml:space="preserve">(А)-LS - 3х6 </w:t>
      </w:r>
      <w:proofErr w:type="spellStart"/>
      <w:r>
        <w:rPr>
          <w:rFonts w:ascii="Arial" w:hAnsi="Arial" w:cs="Arial"/>
        </w:rPr>
        <w:t>ок</w:t>
      </w:r>
      <w:proofErr w:type="spellEnd"/>
      <w:r>
        <w:rPr>
          <w:rFonts w:ascii="Arial" w:hAnsi="Arial" w:cs="Arial"/>
        </w:rPr>
        <w:t>(N, РЕ) - 0,66 ГОСТ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Необходима длина 1,605 км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Интересует наличие, стоимость и сроки поставки.</w:t>
      </w:r>
      <w:r>
        <w:br/>
      </w:r>
      <w:r>
        <w:br/>
      </w:r>
    </w:p>
    <w:p w:rsidR="00814C6C" w:rsidRDefault="00814C6C"/>
    <w:sectPr w:rsidR="0081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14"/>
    <w:rsid w:val="003220D1"/>
    <w:rsid w:val="00814C6C"/>
    <w:rsid w:val="00B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4DCE"/>
  <w15:chartTrackingRefBased/>
  <w15:docId w15:val="{A512BC58-A5EE-4103-B286-648E5B53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20D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2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2018-07-09T14:02:00Z</dcterms:created>
  <dcterms:modified xsi:type="dcterms:W3CDTF">2018-07-09T14:03:00Z</dcterms:modified>
</cp:coreProperties>
</file>