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2"/>
        <w:gridCol w:w="746"/>
        <w:gridCol w:w="840"/>
        <w:gridCol w:w="5516"/>
      </w:tblGrid>
      <w:tr w:rsidR="007C6830" w:rsidRPr="004115F7" w:rsidTr="001C5740">
        <w:tc>
          <w:tcPr>
            <w:tcW w:w="3482" w:type="dxa"/>
          </w:tcPr>
          <w:p w:rsidR="007C6830" w:rsidRPr="004115F7" w:rsidRDefault="007C6830" w:rsidP="001C5740">
            <w:pPr>
              <w:jc w:val="center"/>
              <w:rPr>
                <w:sz w:val="22"/>
                <w:szCs w:val="22"/>
              </w:rPr>
            </w:pPr>
            <w:r w:rsidRPr="004115F7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707" w:type="dxa"/>
          </w:tcPr>
          <w:p w:rsidR="007C6830" w:rsidRPr="004115F7" w:rsidRDefault="007C6830" w:rsidP="001C5740">
            <w:pPr>
              <w:jc w:val="center"/>
              <w:rPr>
                <w:sz w:val="22"/>
                <w:szCs w:val="22"/>
              </w:rPr>
            </w:pPr>
            <w:r w:rsidRPr="004115F7">
              <w:rPr>
                <w:sz w:val="22"/>
                <w:szCs w:val="22"/>
              </w:rPr>
              <w:t>Кол-во</w:t>
            </w:r>
          </w:p>
        </w:tc>
        <w:tc>
          <w:tcPr>
            <w:tcW w:w="797" w:type="dxa"/>
          </w:tcPr>
          <w:p w:rsidR="007C6830" w:rsidRPr="004115F7" w:rsidRDefault="007C6830" w:rsidP="001C5740">
            <w:pPr>
              <w:jc w:val="center"/>
              <w:rPr>
                <w:sz w:val="22"/>
                <w:szCs w:val="22"/>
              </w:rPr>
            </w:pPr>
            <w:r w:rsidRPr="004115F7">
              <w:rPr>
                <w:sz w:val="22"/>
                <w:szCs w:val="22"/>
              </w:rPr>
              <w:t>ЕИ</w:t>
            </w:r>
          </w:p>
        </w:tc>
        <w:tc>
          <w:tcPr>
            <w:tcW w:w="5231" w:type="dxa"/>
          </w:tcPr>
          <w:p w:rsidR="007C6830" w:rsidRPr="004115F7" w:rsidRDefault="007C6830" w:rsidP="001C5740">
            <w:pPr>
              <w:ind w:right="34"/>
              <w:jc w:val="center"/>
              <w:rPr>
                <w:sz w:val="22"/>
                <w:szCs w:val="22"/>
              </w:rPr>
            </w:pPr>
            <w:r w:rsidRPr="004115F7">
              <w:rPr>
                <w:sz w:val="22"/>
                <w:szCs w:val="22"/>
              </w:rPr>
              <w:t>Описание товар</w:t>
            </w:r>
            <w:proofErr w:type="gramStart"/>
            <w:r w:rsidRPr="004115F7">
              <w:rPr>
                <w:sz w:val="22"/>
                <w:szCs w:val="22"/>
              </w:rPr>
              <w:t>а(</w:t>
            </w:r>
            <w:proofErr w:type="gramEnd"/>
            <w:r w:rsidRPr="004115F7">
              <w:rPr>
                <w:sz w:val="22"/>
                <w:szCs w:val="22"/>
              </w:rPr>
              <w:t>перечень технических характеристик, требования к комплектации, упаковке и другие количественные и качественные показатели).</w:t>
            </w:r>
          </w:p>
        </w:tc>
      </w:tr>
      <w:tr w:rsidR="007C6830" w:rsidRPr="004115F7" w:rsidTr="001C5740">
        <w:tc>
          <w:tcPr>
            <w:tcW w:w="3482" w:type="dxa"/>
          </w:tcPr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 xml:space="preserve">Кабель  ПРППМ </w:t>
            </w:r>
          </w:p>
        </w:tc>
        <w:tc>
          <w:tcPr>
            <w:tcW w:w="707" w:type="dxa"/>
          </w:tcPr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797" w:type="dxa"/>
          </w:tcPr>
          <w:p w:rsidR="007C6830" w:rsidRPr="004115F7" w:rsidRDefault="007C6830" w:rsidP="001C57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м.</w:t>
            </w:r>
          </w:p>
        </w:tc>
        <w:tc>
          <w:tcPr>
            <w:tcW w:w="5231" w:type="dxa"/>
          </w:tcPr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 xml:space="preserve">Жилы из медных мягких проволок, попарно изолированные. Изоляция – полиэтилен высокого давления. Поясная изоляция из ПЭТФ. Оболочка из </w:t>
            </w:r>
            <w:proofErr w:type="spellStart"/>
            <w:r w:rsidRPr="004115F7">
              <w:rPr>
                <w:rFonts w:eastAsia="Calibri"/>
                <w:sz w:val="22"/>
                <w:szCs w:val="22"/>
              </w:rPr>
              <w:t>светостабилизированного</w:t>
            </w:r>
            <w:proofErr w:type="spellEnd"/>
            <w:r w:rsidRPr="004115F7">
              <w:rPr>
                <w:rFonts w:eastAsia="Calibri"/>
                <w:sz w:val="22"/>
                <w:szCs w:val="22"/>
              </w:rPr>
              <w:t xml:space="preserve"> полиэтилена.</w:t>
            </w:r>
          </w:p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 xml:space="preserve">Число пар и диаметр токопроводящих жил, </w:t>
            </w:r>
            <w:proofErr w:type="gramStart"/>
            <w:r w:rsidRPr="004115F7">
              <w:rPr>
                <w:rFonts w:eastAsia="Calibri"/>
                <w:sz w:val="22"/>
                <w:szCs w:val="22"/>
              </w:rPr>
              <w:t>мм</w:t>
            </w:r>
            <w:proofErr w:type="gramEnd"/>
            <w:r w:rsidRPr="004115F7">
              <w:rPr>
                <w:rFonts w:eastAsia="Calibri"/>
                <w:sz w:val="22"/>
                <w:szCs w:val="22"/>
              </w:rPr>
              <w:t xml:space="preserve"> 2*0,9. Диапазон рабочих температур, °С</w:t>
            </w:r>
            <w:r w:rsidRPr="004115F7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4115F7">
              <w:rPr>
                <w:rFonts w:eastAsia="Calibri"/>
                <w:sz w:val="22"/>
                <w:szCs w:val="22"/>
              </w:rPr>
              <w:t xml:space="preserve"> -60…+50.</w:t>
            </w:r>
          </w:p>
        </w:tc>
      </w:tr>
      <w:tr w:rsidR="007C6830" w:rsidRPr="004115F7" w:rsidTr="001C5740">
        <w:tc>
          <w:tcPr>
            <w:tcW w:w="3482" w:type="dxa"/>
          </w:tcPr>
          <w:p w:rsidR="007C6830" w:rsidRPr="004115F7" w:rsidRDefault="007C6830" w:rsidP="001C5740">
            <w:pPr>
              <w:tabs>
                <w:tab w:val="right" w:pos="3279"/>
              </w:tabs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 xml:space="preserve">Кабель </w:t>
            </w:r>
            <w:proofErr w:type="spellStart"/>
            <w:r w:rsidRPr="004115F7">
              <w:rPr>
                <w:rFonts w:eastAsia="Calibri"/>
                <w:sz w:val="22"/>
                <w:szCs w:val="22"/>
              </w:rPr>
              <w:t>ТППэп</w:t>
            </w:r>
            <w:proofErr w:type="spellEnd"/>
            <w:r w:rsidRPr="004115F7">
              <w:rPr>
                <w:rFonts w:eastAsia="Calibri"/>
                <w:sz w:val="22"/>
                <w:szCs w:val="22"/>
              </w:rPr>
              <w:tab/>
            </w:r>
          </w:p>
          <w:p w:rsidR="007C6830" w:rsidRPr="004115F7" w:rsidRDefault="007C6830" w:rsidP="001C574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7" w:type="dxa"/>
          </w:tcPr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>5900</w:t>
            </w:r>
          </w:p>
        </w:tc>
        <w:tc>
          <w:tcPr>
            <w:tcW w:w="797" w:type="dxa"/>
          </w:tcPr>
          <w:p w:rsidR="007C6830" w:rsidRPr="004115F7" w:rsidRDefault="007C6830" w:rsidP="001C57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м.</w:t>
            </w:r>
          </w:p>
        </w:tc>
        <w:tc>
          <w:tcPr>
            <w:tcW w:w="5231" w:type="dxa"/>
          </w:tcPr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 xml:space="preserve">Жилы из медных мягких проволок, попарно изолированные. Изоляция – полиэтилен высокого давления. Поясная изоляция из ПЭТФ. Ленточный экран из </w:t>
            </w:r>
            <w:proofErr w:type="spellStart"/>
            <w:r w:rsidRPr="004115F7">
              <w:rPr>
                <w:rFonts w:eastAsia="Calibri"/>
                <w:sz w:val="22"/>
                <w:szCs w:val="22"/>
              </w:rPr>
              <w:t>алюмополиэтилена</w:t>
            </w:r>
            <w:proofErr w:type="spellEnd"/>
            <w:r w:rsidRPr="004115F7">
              <w:rPr>
                <w:rFonts w:eastAsia="Calibri"/>
                <w:sz w:val="22"/>
                <w:szCs w:val="22"/>
              </w:rPr>
              <w:t xml:space="preserve">. Оболочка из </w:t>
            </w:r>
            <w:proofErr w:type="spellStart"/>
            <w:r w:rsidRPr="004115F7">
              <w:rPr>
                <w:rFonts w:eastAsia="Calibri"/>
                <w:sz w:val="22"/>
                <w:szCs w:val="22"/>
              </w:rPr>
              <w:t>светостабилизированного</w:t>
            </w:r>
            <w:proofErr w:type="spellEnd"/>
            <w:r w:rsidRPr="004115F7">
              <w:rPr>
                <w:rFonts w:eastAsia="Calibri"/>
                <w:sz w:val="22"/>
                <w:szCs w:val="22"/>
              </w:rPr>
              <w:t xml:space="preserve"> полиэтилена.</w:t>
            </w:r>
          </w:p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 xml:space="preserve">Число пар и диаметр токопроводящих жил, </w:t>
            </w:r>
            <w:proofErr w:type="gramStart"/>
            <w:r w:rsidRPr="004115F7">
              <w:rPr>
                <w:rFonts w:eastAsia="Calibri"/>
                <w:sz w:val="22"/>
                <w:szCs w:val="22"/>
              </w:rPr>
              <w:t>мм</w:t>
            </w:r>
            <w:proofErr w:type="gramEnd"/>
            <w:r w:rsidRPr="004115F7">
              <w:rPr>
                <w:rFonts w:eastAsia="Calibri"/>
                <w:sz w:val="22"/>
                <w:szCs w:val="22"/>
              </w:rPr>
              <w:t xml:space="preserve"> 20*2*0,5. Диапазон рабочих температур, °С -60…+50.</w:t>
            </w:r>
          </w:p>
        </w:tc>
      </w:tr>
      <w:tr w:rsidR="007C6830" w:rsidRPr="004115F7" w:rsidTr="001C5740">
        <w:tc>
          <w:tcPr>
            <w:tcW w:w="3482" w:type="dxa"/>
          </w:tcPr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 xml:space="preserve">Кабель КГХЛ </w:t>
            </w:r>
          </w:p>
        </w:tc>
        <w:tc>
          <w:tcPr>
            <w:tcW w:w="707" w:type="dxa"/>
          </w:tcPr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>5500</w:t>
            </w:r>
          </w:p>
        </w:tc>
        <w:tc>
          <w:tcPr>
            <w:tcW w:w="797" w:type="dxa"/>
          </w:tcPr>
          <w:p w:rsidR="007C6830" w:rsidRPr="004115F7" w:rsidRDefault="007C6830" w:rsidP="001C57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м.</w:t>
            </w:r>
          </w:p>
        </w:tc>
        <w:tc>
          <w:tcPr>
            <w:tcW w:w="5231" w:type="dxa"/>
          </w:tcPr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>Кабель силовой, гибкий. Климатическое исполнени</w:t>
            </w:r>
            <w:proofErr w:type="gramStart"/>
            <w:r w:rsidRPr="004115F7">
              <w:rPr>
                <w:rFonts w:eastAsia="Calibri"/>
                <w:sz w:val="22"/>
                <w:szCs w:val="22"/>
              </w:rPr>
              <w:t>е-</w:t>
            </w:r>
            <w:proofErr w:type="gramEnd"/>
            <w:r w:rsidRPr="004115F7">
              <w:rPr>
                <w:rFonts w:eastAsia="Calibri"/>
                <w:sz w:val="22"/>
                <w:szCs w:val="22"/>
              </w:rPr>
              <w:t xml:space="preserve"> хладостойкий. Диапазон температур эксплуатации </w:t>
            </w:r>
            <w:proofErr w:type="gramStart"/>
            <w:r w:rsidRPr="004115F7">
              <w:rPr>
                <w:rFonts w:eastAsia="Calibri"/>
                <w:sz w:val="22"/>
                <w:szCs w:val="22"/>
              </w:rPr>
              <w:t>от</w:t>
            </w:r>
            <w:proofErr w:type="gramEnd"/>
            <w:r w:rsidRPr="004115F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>-60</w:t>
            </w:r>
            <w:proofErr w:type="gramStart"/>
            <w:r w:rsidRPr="004115F7">
              <w:rPr>
                <w:rFonts w:eastAsia="Calibri"/>
                <w:sz w:val="22"/>
                <w:szCs w:val="22"/>
              </w:rPr>
              <w:t>°С</w:t>
            </w:r>
            <w:proofErr w:type="gramEnd"/>
            <w:r w:rsidRPr="004115F7">
              <w:rPr>
                <w:rFonts w:eastAsia="Calibri"/>
                <w:sz w:val="22"/>
                <w:szCs w:val="22"/>
              </w:rPr>
              <w:t xml:space="preserve">  до +50°С.</w:t>
            </w:r>
          </w:p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>К</w:t>
            </w:r>
            <w:r>
              <w:rPr>
                <w:rFonts w:eastAsia="Calibri"/>
                <w:sz w:val="22"/>
                <w:szCs w:val="22"/>
              </w:rPr>
              <w:t>оличество основных жил, шт.</w:t>
            </w:r>
            <w:r w:rsidRPr="004115F7">
              <w:rPr>
                <w:rFonts w:eastAsia="Calibri"/>
                <w:sz w:val="22"/>
                <w:szCs w:val="22"/>
              </w:rPr>
              <w:t xml:space="preserve"> 2</w:t>
            </w:r>
          </w:p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 xml:space="preserve">Сечение основных жил </w:t>
            </w:r>
            <w:proofErr w:type="gramStart"/>
            <w:r w:rsidRPr="004115F7">
              <w:rPr>
                <w:rFonts w:eastAsia="Calibri"/>
                <w:sz w:val="22"/>
                <w:szCs w:val="22"/>
              </w:rPr>
              <w:t>мм</w:t>
            </w:r>
            <w:proofErr w:type="gramEnd"/>
            <w:r w:rsidRPr="004115F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115F7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4115F7">
              <w:rPr>
                <w:rFonts w:eastAsia="Calibri"/>
                <w:sz w:val="22"/>
                <w:szCs w:val="22"/>
              </w:rPr>
              <w:t xml:space="preserve"> 2,5</w:t>
            </w:r>
          </w:p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>Материал оболочки кабеля -    композиция на основе СБС-каучука</w:t>
            </w:r>
          </w:p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Материал изоляции  - </w:t>
            </w:r>
            <w:r w:rsidRPr="004115F7">
              <w:rPr>
                <w:rFonts w:eastAsia="Calibri"/>
                <w:sz w:val="22"/>
                <w:szCs w:val="22"/>
              </w:rPr>
              <w:t xml:space="preserve"> резина</w:t>
            </w:r>
          </w:p>
          <w:p w:rsidR="007C6830" w:rsidRPr="004115F7" w:rsidRDefault="007C6830" w:rsidP="001C5740">
            <w:pPr>
              <w:rPr>
                <w:rFonts w:eastAsia="Calibri"/>
                <w:sz w:val="22"/>
                <w:szCs w:val="22"/>
              </w:rPr>
            </w:pPr>
            <w:r w:rsidRPr="004115F7">
              <w:rPr>
                <w:rFonts w:eastAsia="Calibri"/>
                <w:sz w:val="22"/>
                <w:szCs w:val="22"/>
              </w:rPr>
              <w:t>Материал ТПЖ – медь</w:t>
            </w:r>
          </w:p>
        </w:tc>
      </w:tr>
    </w:tbl>
    <w:p w:rsidR="00D13059" w:rsidRDefault="00273509">
      <w:r>
        <w:t>ГОСТ</w:t>
      </w:r>
      <w:bookmarkStart w:id="0" w:name="_GoBack"/>
      <w:bookmarkEnd w:id="0"/>
    </w:p>
    <w:sectPr w:rsidR="00D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BD"/>
    <w:rsid w:val="00273509"/>
    <w:rsid w:val="007C6830"/>
    <w:rsid w:val="00D13059"/>
    <w:rsid w:val="00EA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3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3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DNS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2020-06-09T06:48:00Z</dcterms:created>
  <dcterms:modified xsi:type="dcterms:W3CDTF">2020-06-09T06:49:00Z</dcterms:modified>
</cp:coreProperties>
</file>