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21555" w14:textId="494AE890" w:rsidR="00287A07" w:rsidRPr="00287A07" w:rsidRDefault="00287A07" w:rsidP="00BD3790">
      <w:pPr>
        <w:tabs>
          <w:tab w:val="right" w:pos="10488"/>
        </w:tabs>
        <w:ind w:firstLine="709"/>
        <w:rPr>
          <w:rFonts w:ascii="Arial" w:hAnsi="Arial" w:cs="Arial"/>
        </w:rPr>
      </w:pPr>
      <w:r>
        <w:tab/>
      </w:r>
    </w:p>
    <w:p w14:paraId="5F0944E7" w14:textId="44159763" w:rsidR="00287A07" w:rsidRPr="00287A07" w:rsidRDefault="00F371B8" w:rsidP="00F371B8">
      <w:pPr>
        <w:tabs>
          <w:tab w:val="right" w:pos="1048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371B8">
        <w:rPr>
          <w:rFonts w:ascii="Arial" w:hAnsi="Arial" w:cs="Arial"/>
        </w:rPr>
        <w:t>Прошу рассмотреть возможность поставки и подготовить коммерческое предложение на поставку нашей организации инвентаря, в соответствии со следующим списком:</w:t>
      </w:r>
      <w:r w:rsidR="00287A07" w:rsidRPr="00287A07">
        <w:rPr>
          <w:rFonts w:ascii="Arial" w:hAnsi="Arial" w:cs="Arial"/>
        </w:rPr>
        <w:tab/>
      </w:r>
    </w:p>
    <w:p w14:paraId="7CE57617" w14:textId="359DB63C" w:rsidR="003F5D24" w:rsidRDefault="00287A07" w:rsidP="004A1831">
      <w:pPr>
        <w:tabs>
          <w:tab w:val="right" w:pos="10488"/>
        </w:tabs>
        <w:ind w:firstLine="709"/>
        <w:rPr>
          <w:rFonts w:ascii="Arial" w:hAnsi="Arial" w:cs="Arial"/>
        </w:rPr>
      </w:pPr>
      <w:r w:rsidRPr="00287A07">
        <w:rPr>
          <w:rFonts w:ascii="Arial" w:hAnsi="Arial" w:cs="Arial"/>
        </w:rPr>
        <w:tab/>
      </w:r>
    </w:p>
    <w:p w14:paraId="09F05DAD" w14:textId="77777777" w:rsidR="003F5D24" w:rsidRDefault="003F5D24" w:rsidP="00053DE1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354" w:type="dxa"/>
        <w:jc w:val="center"/>
        <w:tblLook w:val="04A0" w:firstRow="1" w:lastRow="0" w:firstColumn="1" w:lastColumn="0" w:noHBand="0" w:noVBand="1"/>
      </w:tblPr>
      <w:tblGrid>
        <w:gridCol w:w="562"/>
        <w:gridCol w:w="2546"/>
        <w:gridCol w:w="637"/>
        <w:gridCol w:w="5516"/>
        <w:gridCol w:w="1093"/>
      </w:tblGrid>
      <w:tr w:rsidR="004B349B" w:rsidRPr="00AB3483" w14:paraId="2DACB300" w14:textId="77777777" w:rsidTr="00BB2CA6">
        <w:trPr>
          <w:trHeight w:val="29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721" w14:textId="77777777" w:rsidR="004B349B" w:rsidRPr="00AB3483" w:rsidRDefault="004B349B" w:rsidP="00BB2CA6">
            <w:pPr>
              <w:jc w:val="center"/>
              <w:rPr>
                <w:b/>
                <w:bCs/>
                <w:sz w:val="22"/>
                <w:szCs w:val="22"/>
              </w:rPr>
            </w:pPr>
            <w:r w:rsidRPr="00AB34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9D01" w14:textId="77777777" w:rsidR="004B349B" w:rsidRPr="00AB3483" w:rsidRDefault="004B349B" w:rsidP="00BB2CA6">
            <w:pPr>
              <w:jc w:val="center"/>
              <w:rPr>
                <w:b/>
                <w:bCs/>
                <w:sz w:val="22"/>
                <w:szCs w:val="22"/>
              </w:rPr>
            </w:pPr>
            <w:r w:rsidRPr="00AB3483">
              <w:rPr>
                <w:b/>
                <w:bCs/>
                <w:sz w:val="22"/>
                <w:szCs w:val="22"/>
              </w:rPr>
              <w:t>Наименование поставляемой продукции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1E69" w14:textId="77777777" w:rsidR="004B349B" w:rsidRPr="00AB3483" w:rsidRDefault="004B349B" w:rsidP="00BB2CA6">
            <w:pPr>
              <w:jc w:val="center"/>
              <w:rPr>
                <w:b/>
                <w:bCs/>
                <w:sz w:val="22"/>
                <w:szCs w:val="22"/>
              </w:rPr>
            </w:pPr>
            <w:r w:rsidRPr="00AB3483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5CF6" w14:textId="77777777" w:rsidR="004B349B" w:rsidRPr="00AB3483" w:rsidRDefault="004B349B" w:rsidP="00BB2CA6">
            <w:pPr>
              <w:jc w:val="center"/>
              <w:rPr>
                <w:b/>
                <w:bCs/>
                <w:sz w:val="22"/>
                <w:szCs w:val="22"/>
              </w:rPr>
            </w:pPr>
            <w:r w:rsidRPr="00AB3483">
              <w:rPr>
                <w:b/>
                <w:bCs/>
                <w:sz w:val="22"/>
                <w:szCs w:val="22"/>
              </w:rPr>
              <w:t>Характеристики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39C3" w14:textId="77777777" w:rsidR="004B349B" w:rsidRPr="00AB3483" w:rsidRDefault="004B349B" w:rsidP="00BB2CA6">
            <w:pPr>
              <w:jc w:val="center"/>
              <w:rPr>
                <w:b/>
                <w:bCs/>
                <w:sz w:val="22"/>
                <w:szCs w:val="22"/>
              </w:rPr>
            </w:pPr>
            <w:r w:rsidRPr="00AB3483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4B349B" w:rsidRPr="00AB3483" w14:paraId="36F6BD9C" w14:textId="77777777" w:rsidTr="00BB2CA6">
        <w:trPr>
          <w:trHeight w:val="29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D393" w14:textId="77777777" w:rsidR="004B349B" w:rsidRPr="00AB3483" w:rsidRDefault="004B349B" w:rsidP="00BB2C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A0AB" w14:textId="77777777" w:rsidR="004B349B" w:rsidRPr="00AB3483" w:rsidRDefault="004B349B" w:rsidP="00BB2C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9A08" w14:textId="77777777" w:rsidR="004B349B" w:rsidRPr="00AB3483" w:rsidRDefault="004B349B" w:rsidP="00BB2C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23E8" w14:textId="77777777" w:rsidR="004B349B" w:rsidRPr="00AB3483" w:rsidRDefault="004B349B" w:rsidP="00BB2C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76E9" w14:textId="77777777" w:rsidR="004B349B" w:rsidRPr="00AB3483" w:rsidRDefault="004B349B" w:rsidP="00BB2CA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349B" w:rsidRPr="00AB3483" w14:paraId="33B43E24" w14:textId="77777777" w:rsidTr="00BB2CA6">
        <w:trPr>
          <w:trHeight w:val="29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D1E7" w14:textId="77777777" w:rsidR="004B349B" w:rsidRPr="00AB3483" w:rsidRDefault="004B349B" w:rsidP="00BB2C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68A8" w14:textId="77777777" w:rsidR="004B349B" w:rsidRPr="00AB3483" w:rsidRDefault="004B349B" w:rsidP="00BB2C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B16C" w14:textId="77777777" w:rsidR="004B349B" w:rsidRPr="00AB3483" w:rsidRDefault="004B349B" w:rsidP="00BB2C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6582" w14:textId="77777777" w:rsidR="004B349B" w:rsidRPr="00AB3483" w:rsidRDefault="004B349B" w:rsidP="00BB2C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0E02" w14:textId="77777777" w:rsidR="004B349B" w:rsidRPr="00AB3483" w:rsidRDefault="004B349B" w:rsidP="00BB2CA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349B" w:rsidRPr="00AB3483" w14:paraId="45AB85A6" w14:textId="77777777" w:rsidTr="00BB2CA6">
        <w:trPr>
          <w:trHeight w:val="28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B5A2" w14:textId="77777777" w:rsidR="004B349B" w:rsidRPr="00AB3483" w:rsidRDefault="004B349B" w:rsidP="00BB2CA6">
            <w:pPr>
              <w:jc w:val="center"/>
              <w:rPr>
                <w:sz w:val="22"/>
                <w:szCs w:val="22"/>
              </w:rPr>
            </w:pPr>
            <w:r w:rsidRPr="00AB348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D76E" w14:textId="77777777" w:rsidR="004B349B" w:rsidRPr="00AB3483" w:rsidRDefault="004B349B" w:rsidP="00BB2CA6">
            <w:pPr>
              <w:jc w:val="center"/>
              <w:rPr>
                <w:iCs/>
                <w:sz w:val="22"/>
                <w:szCs w:val="22"/>
              </w:rPr>
            </w:pPr>
            <w:r w:rsidRPr="00AB34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46B1" w14:textId="77777777" w:rsidR="004B349B" w:rsidRPr="00AB3483" w:rsidRDefault="004B349B" w:rsidP="00BB2CA6">
            <w:pPr>
              <w:jc w:val="center"/>
              <w:rPr>
                <w:sz w:val="22"/>
                <w:szCs w:val="22"/>
              </w:rPr>
            </w:pPr>
            <w:r w:rsidRPr="00AB348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C2D3" w14:textId="77777777" w:rsidR="004B349B" w:rsidRPr="00AB3483" w:rsidRDefault="004B349B" w:rsidP="00BB2CA6">
            <w:pPr>
              <w:jc w:val="center"/>
              <w:rPr>
                <w:iCs/>
                <w:sz w:val="22"/>
                <w:szCs w:val="22"/>
              </w:rPr>
            </w:pPr>
            <w:r w:rsidRPr="00AB348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0048" w14:textId="77777777" w:rsidR="004B349B" w:rsidRPr="00AB3483" w:rsidRDefault="004B349B" w:rsidP="00BB2CA6">
            <w:pPr>
              <w:jc w:val="center"/>
              <w:rPr>
                <w:sz w:val="22"/>
                <w:szCs w:val="22"/>
              </w:rPr>
            </w:pPr>
            <w:r w:rsidRPr="00AB348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4B349B" w:rsidRPr="00AB3483" w14:paraId="2E995EF9" w14:textId="77777777" w:rsidTr="00BB2CA6">
        <w:trPr>
          <w:trHeight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13AF" w14:textId="77777777" w:rsidR="004B349B" w:rsidRPr="00AB3483" w:rsidRDefault="004B349B" w:rsidP="00BB2CA6">
            <w:pPr>
              <w:jc w:val="center"/>
              <w:rPr>
                <w:sz w:val="22"/>
                <w:szCs w:val="22"/>
              </w:rPr>
            </w:pPr>
            <w:r w:rsidRPr="00AB348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D5F" w14:textId="77777777" w:rsidR="004B349B" w:rsidRPr="00AB3483" w:rsidRDefault="004B349B" w:rsidP="00BB2CA6">
            <w:pPr>
              <w:jc w:val="center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Кабель 6XV1830-0PH10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C576" w14:textId="77777777" w:rsidR="004B349B" w:rsidRPr="00AB3483" w:rsidRDefault="004B349B" w:rsidP="00BB2CA6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126F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наименование типа изделия - PROFIBUS, скрученный кабель;</w:t>
            </w:r>
          </w:p>
          <w:p w14:paraId="163C32F9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 xml:space="preserve">описание изделия - </w:t>
            </w:r>
            <w:proofErr w:type="spellStart"/>
            <w:r w:rsidRPr="00BF0F93">
              <w:rPr>
                <w:sz w:val="22"/>
                <w:szCs w:val="22"/>
              </w:rPr>
              <w:t>Шинопровод</w:t>
            </w:r>
            <w:proofErr w:type="spellEnd"/>
            <w:r w:rsidRPr="00BF0F93">
              <w:rPr>
                <w:sz w:val="22"/>
                <w:szCs w:val="22"/>
              </w:rPr>
              <w:t xml:space="preserve"> повышенной гибкости (2-жильный);</w:t>
            </w:r>
          </w:p>
          <w:p w14:paraId="1E7C3DAC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маркировка кабеля: 02Y (ST) C 11Y 1x2x0,8/2,56-150 LI FR VI</w:t>
            </w:r>
          </w:p>
          <w:p w14:paraId="1F56A057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электрические характеристики:</w:t>
            </w:r>
          </w:p>
          <w:p w14:paraId="5951ED90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удельный коэффициент затухания:</w:t>
            </w:r>
            <w:r w:rsidRPr="00BF0F93">
              <w:rPr>
                <w:sz w:val="22"/>
                <w:szCs w:val="22"/>
              </w:rPr>
              <w:tab/>
            </w:r>
          </w:p>
          <w:p w14:paraId="3713A3DA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● при 9,6 кГц / макс.</w:t>
            </w:r>
            <w:r w:rsidRPr="00BF0F93">
              <w:rPr>
                <w:sz w:val="22"/>
                <w:szCs w:val="22"/>
              </w:rPr>
              <w:tab/>
              <w:t xml:space="preserve"> - 0,0025 </w:t>
            </w:r>
            <w:proofErr w:type="spellStart"/>
            <w:r w:rsidRPr="00BF0F93">
              <w:rPr>
                <w:sz w:val="22"/>
                <w:szCs w:val="22"/>
              </w:rPr>
              <w:t>dB</w:t>
            </w:r>
            <w:proofErr w:type="spellEnd"/>
            <w:r w:rsidRPr="00BF0F93">
              <w:rPr>
                <w:sz w:val="22"/>
                <w:szCs w:val="22"/>
              </w:rPr>
              <w:t>/m</w:t>
            </w:r>
          </w:p>
          <w:p w14:paraId="0781A350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 xml:space="preserve">● при 38,4 кГц / макс. - 0,003 </w:t>
            </w:r>
            <w:proofErr w:type="spellStart"/>
            <w:r w:rsidRPr="00BF0F93">
              <w:rPr>
                <w:sz w:val="22"/>
                <w:szCs w:val="22"/>
              </w:rPr>
              <w:t>dB</w:t>
            </w:r>
            <w:proofErr w:type="spellEnd"/>
            <w:r w:rsidRPr="00BF0F93">
              <w:rPr>
                <w:sz w:val="22"/>
                <w:szCs w:val="22"/>
              </w:rPr>
              <w:t>/m</w:t>
            </w:r>
          </w:p>
          <w:p w14:paraId="1362E19F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 xml:space="preserve">● при 4 МГц / макс. -  0,025 </w:t>
            </w:r>
            <w:proofErr w:type="spellStart"/>
            <w:r w:rsidRPr="00BF0F93">
              <w:rPr>
                <w:sz w:val="22"/>
                <w:szCs w:val="22"/>
              </w:rPr>
              <w:t>dB</w:t>
            </w:r>
            <w:proofErr w:type="spellEnd"/>
            <w:r w:rsidRPr="00BF0F93">
              <w:rPr>
                <w:sz w:val="22"/>
                <w:szCs w:val="22"/>
              </w:rPr>
              <w:t>/m</w:t>
            </w:r>
          </w:p>
          <w:p w14:paraId="53765505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 xml:space="preserve">● при 16 МГц / макс. - 0,049 </w:t>
            </w:r>
            <w:proofErr w:type="spellStart"/>
            <w:r w:rsidRPr="00BF0F93">
              <w:rPr>
                <w:sz w:val="22"/>
                <w:szCs w:val="22"/>
              </w:rPr>
              <w:t>dB</w:t>
            </w:r>
            <w:proofErr w:type="spellEnd"/>
            <w:r w:rsidRPr="00BF0F93">
              <w:rPr>
                <w:sz w:val="22"/>
                <w:szCs w:val="22"/>
              </w:rPr>
              <w:t>/m</w:t>
            </w:r>
          </w:p>
          <w:p w14:paraId="7DA88CDC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волновое сопротивление:</w:t>
            </w:r>
            <w:r w:rsidRPr="00BF0F93">
              <w:rPr>
                <w:sz w:val="22"/>
                <w:szCs w:val="22"/>
              </w:rPr>
              <w:tab/>
            </w:r>
          </w:p>
          <w:p w14:paraId="4630D147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● ном. значение - 150 Ω</w:t>
            </w:r>
          </w:p>
          <w:p w14:paraId="59D96649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● при 9,6 кГц - 270 Ω</w:t>
            </w:r>
          </w:p>
          <w:p w14:paraId="0435E207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● при 38,4 кГц - 185 Ω</w:t>
            </w:r>
          </w:p>
          <w:p w14:paraId="222CE26A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● при 3 МГц ... 20 МГц - 150 Ω</w:t>
            </w:r>
          </w:p>
          <w:p w14:paraId="2EF6B501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относительный симметричный допуск:</w:t>
            </w:r>
            <w:r w:rsidRPr="00BF0F93">
              <w:rPr>
                <w:sz w:val="22"/>
                <w:szCs w:val="22"/>
              </w:rPr>
              <w:tab/>
            </w:r>
          </w:p>
          <w:p w14:paraId="498ABF8E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● волнового сопротивления при 9,6 кГц -</w:t>
            </w:r>
            <w:r w:rsidRPr="00BF0F93">
              <w:rPr>
                <w:sz w:val="22"/>
                <w:szCs w:val="22"/>
              </w:rPr>
              <w:tab/>
              <w:t>10 %</w:t>
            </w:r>
          </w:p>
          <w:p w14:paraId="6AE37C68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● волнового сопротивления при 38,4 кГц - 10 %</w:t>
            </w:r>
          </w:p>
          <w:p w14:paraId="3428891C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● волнового сопротивления при 3 МГц … 20 МГц - 10 %</w:t>
            </w:r>
          </w:p>
          <w:p w14:paraId="1220BD3C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удельное сопротивление петли / макс. - 98 mΩ/m</w:t>
            </w:r>
          </w:p>
          <w:p w14:paraId="0D0853E8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удельное сопротивление экрана / макс. - 14 Ω/</w:t>
            </w:r>
            <w:proofErr w:type="spellStart"/>
            <w:r w:rsidRPr="00BF0F93">
              <w:rPr>
                <w:sz w:val="22"/>
                <w:szCs w:val="22"/>
              </w:rPr>
              <w:t>km</w:t>
            </w:r>
            <w:proofErr w:type="spellEnd"/>
          </w:p>
          <w:p w14:paraId="1387AC19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коэффициент сопротивления изоляции - 16000 GΩ·m</w:t>
            </w:r>
          </w:p>
          <w:p w14:paraId="56E1F321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 xml:space="preserve">удельная емкость / при 1 кГц - 29 </w:t>
            </w:r>
            <w:proofErr w:type="spellStart"/>
            <w:r w:rsidRPr="00BF0F93">
              <w:rPr>
                <w:sz w:val="22"/>
                <w:szCs w:val="22"/>
              </w:rPr>
              <w:t>pF</w:t>
            </w:r>
            <w:proofErr w:type="spellEnd"/>
            <w:r w:rsidRPr="00BF0F93">
              <w:rPr>
                <w:sz w:val="22"/>
                <w:szCs w:val="22"/>
              </w:rPr>
              <w:t>/m</w:t>
            </w:r>
          </w:p>
          <w:p w14:paraId="35390DBC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рабочее напряжение</w:t>
            </w:r>
            <w:r w:rsidRPr="00BF0F93">
              <w:rPr>
                <w:sz w:val="22"/>
                <w:szCs w:val="22"/>
              </w:rPr>
              <w:tab/>
              <w:t>- 80 V</w:t>
            </w:r>
          </w:p>
          <w:p w14:paraId="68D0A97B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механические характеристики:</w:t>
            </w:r>
          </w:p>
          <w:p w14:paraId="2802B8C3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число электрических жил - 2</w:t>
            </w:r>
          </w:p>
          <w:p w14:paraId="0B76EBF5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 xml:space="preserve">исполнение экрана - </w:t>
            </w:r>
            <w:r w:rsidRPr="00BF0F93">
              <w:rPr>
                <w:sz w:val="22"/>
                <w:szCs w:val="22"/>
              </w:rPr>
              <w:tab/>
              <w:t>Соединенная внахлест кашированная алюминиевая фольга, обернутая экранирующей оплеткой из медной проволоки с оловянным покрытием</w:t>
            </w:r>
          </w:p>
          <w:p w14:paraId="6C46C4AF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 xml:space="preserve">исполнение разъема питания / </w:t>
            </w:r>
            <w:proofErr w:type="spellStart"/>
            <w:r w:rsidRPr="00BF0F93">
              <w:rPr>
                <w:sz w:val="22"/>
                <w:szCs w:val="22"/>
              </w:rPr>
              <w:t>FastConnect</w:t>
            </w:r>
            <w:proofErr w:type="spellEnd"/>
            <w:r w:rsidRPr="00BF0F93">
              <w:rPr>
                <w:sz w:val="22"/>
                <w:szCs w:val="22"/>
              </w:rPr>
              <w:t xml:space="preserve"> - нет</w:t>
            </w:r>
          </w:p>
          <w:p w14:paraId="71F44DA1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наружный диаметр:</w:t>
            </w:r>
            <w:r w:rsidRPr="00BF0F93">
              <w:rPr>
                <w:sz w:val="22"/>
                <w:szCs w:val="22"/>
              </w:rPr>
              <w:tab/>
            </w:r>
          </w:p>
          <w:p w14:paraId="44531498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 xml:space="preserve">● внутреннего провода - 0,8 </w:t>
            </w:r>
            <w:proofErr w:type="spellStart"/>
            <w:r w:rsidRPr="00BF0F93">
              <w:rPr>
                <w:sz w:val="22"/>
                <w:szCs w:val="22"/>
              </w:rPr>
              <w:t>mm</w:t>
            </w:r>
            <w:proofErr w:type="spellEnd"/>
          </w:p>
          <w:p w14:paraId="4249F5D8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 xml:space="preserve">● изоляции жил - 2,56 </w:t>
            </w:r>
            <w:proofErr w:type="spellStart"/>
            <w:r w:rsidRPr="00BF0F93">
              <w:rPr>
                <w:sz w:val="22"/>
                <w:szCs w:val="22"/>
              </w:rPr>
              <w:t>mm</w:t>
            </w:r>
            <w:proofErr w:type="spellEnd"/>
          </w:p>
          <w:p w14:paraId="2A692527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 xml:space="preserve">● внутренней оболочки кабеля - 6 </w:t>
            </w:r>
            <w:proofErr w:type="spellStart"/>
            <w:r w:rsidRPr="00BF0F93">
              <w:rPr>
                <w:sz w:val="22"/>
                <w:szCs w:val="22"/>
              </w:rPr>
              <w:t>mm</w:t>
            </w:r>
            <w:proofErr w:type="spellEnd"/>
          </w:p>
          <w:p w14:paraId="1EC32029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 xml:space="preserve">● оболочки кабеля - 8 </w:t>
            </w:r>
            <w:proofErr w:type="spellStart"/>
            <w:r w:rsidRPr="00BF0F93">
              <w:rPr>
                <w:sz w:val="22"/>
                <w:szCs w:val="22"/>
              </w:rPr>
              <w:t>mm</w:t>
            </w:r>
            <w:proofErr w:type="spellEnd"/>
          </w:p>
          <w:p w14:paraId="3EB59A50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 xml:space="preserve">симметричный допуск на наружный диаметр / оболочки кабеля - 0,4 </w:t>
            </w:r>
            <w:proofErr w:type="spellStart"/>
            <w:r w:rsidRPr="00BF0F93">
              <w:rPr>
                <w:sz w:val="22"/>
                <w:szCs w:val="22"/>
              </w:rPr>
              <w:t>mm</w:t>
            </w:r>
            <w:proofErr w:type="spellEnd"/>
          </w:p>
          <w:p w14:paraId="57EDCB99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lastRenderedPageBreak/>
              <w:t>материал:</w:t>
            </w:r>
            <w:r w:rsidRPr="00BF0F93">
              <w:rPr>
                <w:sz w:val="22"/>
                <w:szCs w:val="22"/>
              </w:rPr>
              <w:tab/>
            </w:r>
          </w:p>
          <w:p w14:paraId="58A892EF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● изоляции жил - Полиэтилен (PE)</w:t>
            </w:r>
          </w:p>
          <w:p w14:paraId="5619B94F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● оболочки кабеля – ПУР (ТПП-У)</w:t>
            </w:r>
          </w:p>
          <w:p w14:paraId="33E6E76A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цвет:</w:t>
            </w:r>
            <w:r w:rsidRPr="00BF0F93">
              <w:rPr>
                <w:sz w:val="22"/>
                <w:szCs w:val="22"/>
              </w:rPr>
              <w:tab/>
            </w:r>
          </w:p>
          <w:p w14:paraId="3C488D92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● изоляции проводов для передачи данных - Красный/зеленый</w:t>
            </w:r>
          </w:p>
          <w:p w14:paraId="466BFF7E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● оболочки кабеля – фиолетовый</w:t>
            </w:r>
          </w:p>
          <w:p w14:paraId="38355C5E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Радиус изгиба:</w:t>
            </w:r>
            <w:r w:rsidRPr="00BF0F93">
              <w:rPr>
                <w:sz w:val="22"/>
                <w:szCs w:val="22"/>
              </w:rPr>
              <w:tab/>
            </w:r>
          </w:p>
          <w:p w14:paraId="72254296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 xml:space="preserve">● при однократном изгибании / мин. Допустимый - 30 </w:t>
            </w:r>
            <w:proofErr w:type="spellStart"/>
            <w:r w:rsidRPr="00BF0F93">
              <w:rPr>
                <w:sz w:val="22"/>
                <w:szCs w:val="22"/>
              </w:rPr>
              <w:t>mm</w:t>
            </w:r>
            <w:proofErr w:type="spellEnd"/>
          </w:p>
          <w:p w14:paraId="1A78566D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 xml:space="preserve">● при постоянном изгибании - 60 </w:t>
            </w:r>
            <w:proofErr w:type="spellStart"/>
            <w:r w:rsidRPr="00BF0F93">
              <w:rPr>
                <w:sz w:val="22"/>
                <w:szCs w:val="22"/>
              </w:rPr>
              <w:t>mm</w:t>
            </w:r>
            <w:proofErr w:type="spellEnd"/>
          </w:p>
          <w:p w14:paraId="159856A9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число циклов скручивания / при скручивании на ± 180° при длине кабеля 1 м - 5000000</w:t>
            </w:r>
          </w:p>
          <w:p w14:paraId="10415AAD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растягивающая нагрузка / макс. - 100 N</w:t>
            </w:r>
          </w:p>
          <w:p w14:paraId="36406B0D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 xml:space="preserve">удельная масса - 65 </w:t>
            </w:r>
            <w:proofErr w:type="spellStart"/>
            <w:r w:rsidRPr="00BF0F93">
              <w:rPr>
                <w:sz w:val="22"/>
                <w:szCs w:val="22"/>
              </w:rPr>
              <w:t>kg</w:t>
            </w:r>
            <w:proofErr w:type="spellEnd"/>
            <w:r w:rsidRPr="00BF0F93">
              <w:rPr>
                <w:sz w:val="22"/>
                <w:szCs w:val="22"/>
              </w:rPr>
              <w:t>/</w:t>
            </w:r>
            <w:proofErr w:type="spellStart"/>
            <w:r w:rsidRPr="00BF0F93">
              <w:rPr>
                <w:sz w:val="22"/>
                <w:szCs w:val="22"/>
              </w:rPr>
              <w:t>km</w:t>
            </w:r>
            <w:proofErr w:type="spellEnd"/>
          </w:p>
          <w:p w14:paraId="6057A125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 xml:space="preserve">класс огнестойкости / согласно EN 13501-6 - </w:t>
            </w:r>
            <w:proofErr w:type="spellStart"/>
            <w:r w:rsidRPr="00BF0F93">
              <w:rPr>
                <w:sz w:val="22"/>
                <w:szCs w:val="22"/>
              </w:rPr>
              <w:t>Eca</w:t>
            </w:r>
            <w:proofErr w:type="spellEnd"/>
          </w:p>
          <w:p w14:paraId="1CCDF6F7" w14:textId="77777777" w:rsidR="004B349B" w:rsidRPr="00BF0F93" w:rsidRDefault="004B349B" w:rsidP="00BB2C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 xml:space="preserve">протокол UL-/ETL / ном. напряжение 300 В - </w:t>
            </w:r>
            <w:proofErr w:type="gramStart"/>
            <w:r w:rsidRPr="00BF0F93">
              <w:rPr>
                <w:sz w:val="22"/>
                <w:szCs w:val="22"/>
              </w:rPr>
              <w:t>да ;</w:t>
            </w:r>
            <w:proofErr w:type="gramEnd"/>
            <w:r w:rsidRPr="00BF0F93">
              <w:rPr>
                <w:sz w:val="22"/>
                <w:szCs w:val="22"/>
              </w:rPr>
              <w:t xml:space="preserve"> CMX</w:t>
            </w:r>
          </w:p>
          <w:p w14:paraId="24881223" w14:textId="77777777" w:rsidR="004B349B" w:rsidRPr="00AB3483" w:rsidRDefault="004B349B" w:rsidP="00BB2C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F0F93">
              <w:rPr>
                <w:sz w:val="22"/>
                <w:szCs w:val="22"/>
              </w:rPr>
              <w:t>стиль UL -/ETL / ном. напряжение 600 В -</w:t>
            </w:r>
            <w:r w:rsidRPr="00BF0F93">
              <w:rPr>
                <w:sz w:val="22"/>
                <w:szCs w:val="22"/>
              </w:rPr>
              <w:tab/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893B" w14:textId="77777777" w:rsidR="004B349B" w:rsidRPr="00AB3483" w:rsidRDefault="004B349B" w:rsidP="00BB2CA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300</w:t>
            </w:r>
          </w:p>
        </w:tc>
      </w:tr>
    </w:tbl>
    <w:p w14:paraId="48FA7908" w14:textId="5044E0AE" w:rsidR="00287A07" w:rsidRPr="003F5D24" w:rsidRDefault="00287A07" w:rsidP="00287A07">
      <w:pPr>
        <w:autoSpaceDE w:val="0"/>
        <w:autoSpaceDN w:val="0"/>
        <w:adjustRightInd w:val="0"/>
        <w:rPr>
          <w:rFonts w:ascii="Arial" w:hAnsi="Arial" w:cs="Arial"/>
        </w:rPr>
      </w:pPr>
    </w:p>
    <w:p w14:paraId="38E0FA83" w14:textId="77777777" w:rsidR="00F50C1A" w:rsidRPr="00053DE1" w:rsidRDefault="00F50C1A" w:rsidP="00E1134A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F50C1A" w:rsidRPr="00053DE1" w:rsidSect="00192F31">
      <w:footerReference w:type="default" r:id="rId8"/>
      <w:pgSz w:w="11906" w:h="16838"/>
      <w:pgMar w:top="2127" w:right="567" w:bottom="1560" w:left="85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874D" w14:textId="77777777" w:rsidR="00386E94" w:rsidRDefault="00386E94">
      <w:r>
        <w:separator/>
      </w:r>
    </w:p>
  </w:endnote>
  <w:endnote w:type="continuationSeparator" w:id="0">
    <w:p w14:paraId="2C02824B" w14:textId="77777777" w:rsidR="00386E94" w:rsidRDefault="0038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404F3" w14:textId="5A579F9A" w:rsidR="0065248A" w:rsidRPr="00A83033" w:rsidRDefault="0065248A" w:rsidP="0065248A">
    <w:pPr>
      <w:tabs>
        <w:tab w:val="right" w:pos="10488"/>
      </w:tabs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A68E1" w14:textId="77777777" w:rsidR="00386E94" w:rsidRDefault="00386E94">
      <w:r>
        <w:separator/>
      </w:r>
    </w:p>
  </w:footnote>
  <w:footnote w:type="continuationSeparator" w:id="0">
    <w:p w14:paraId="766701BE" w14:textId="77777777" w:rsidR="00386E94" w:rsidRDefault="00386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34036"/>
    <w:multiLevelType w:val="hybridMultilevel"/>
    <w:tmpl w:val="4238E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B8"/>
    <w:rsid w:val="00053DE1"/>
    <w:rsid w:val="00095B38"/>
    <w:rsid w:val="0016402B"/>
    <w:rsid w:val="00192F31"/>
    <w:rsid w:val="001E02DA"/>
    <w:rsid w:val="001E17D9"/>
    <w:rsid w:val="001E53AC"/>
    <w:rsid w:val="00204A4B"/>
    <w:rsid w:val="002165A9"/>
    <w:rsid w:val="00247AB1"/>
    <w:rsid w:val="00287A07"/>
    <w:rsid w:val="002A36E0"/>
    <w:rsid w:val="002F2AF2"/>
    <w:rsid w:val="0035210C"/>
    <w:rsid w:val="00362ABC"/>
    <w:rsid w:val="0037002D"/>
    <w:rsid w:val="00386E94"/>
    <w:rsid w:val="003B327A"/>
    <w:rsid w:val="003F1D8C"/>
    <w:rsid w:val="003F5D24"/>
    <w:rsid w:val="0046446D"/>
    <w:rsid w:val="00472956"/>
    <w:rsid w:val="00483CE3"/>
    <w:rsid w:val="004A1831"/>
    <w:rsid w:val="004B349B"/>
    <w:rsid w:val="004F10F5"/>
    <w:rsid w:val="005448A7"/>
    <w:rsid w:val="005A5FEB"/>
    <w:rsid w:val="005E2CCF"/>
    <w:rsid w:val="005F3908"/>
    <w:rsid w:val="00621FF2"/>
    <w:rsid w:val="0065248A"/>
    <w:rsid w:val="0069046B"/>
    <w:rsid w:val="006937C2"/>
    <w:rsid w:val="006C48EF"/>
    <w:rsid w:val="00703410"/>
    <w:rsid w:val="00715428"/>
    <w:rsid w:val="00740B62"/>
    <w:rsid w:val="00760C97"/>
    <w:rsid w:val="007713FA"/>
    <w:rsid w:val="007772A0"/>
    <w:rsid w:val="00784079"/>
    <w:rsid w:val="007B1BA5"/>
    <w:rsid w:val="007C075A"/>
    <w:rsid w:val="007C5E1D"/>
    <w:rsid w:val="007E012D"/>
    <w:rsid w:val="00826401"/>
    <w:rsid w:val="008507B2"/>
    <w:rsid w:val="00870AC1"/>
    <w:rsid w:val="00877325"/>
    <w:rsid w:val="00891B10"/>
    <w:rsid w:val="008D0B31"/>
    <w:rsid w:val="00930B1D"/>
    <w:rsid w:val="00942FCB"/>
    <w:rsid w:val="009667B0"/>
    <w:rsid w:val="009C26B2"/>
    <w:rsid w:val="009F6077"/>
    <w:rsid w:val="00A824EF"/>
    <w:rsid w:val="00A82FB7"/>
    <w:rsid w:val="00A83033"/>
    <w:rsid w:val="00A83318"/>
    <w:rsid w:val="00AD7075"/>
    <w:rsid w:val="00B063B4"/>
    <w:rsid w:val="00B07EA9"/>
    <w:rsid w:val="00B129CB"/>
    <w:rsid w:val="00B53E88"/>
    <w:rsid w:val="00B55045"/>
    <w:rsid w:val="00B92385"/>
    <w:rsid w:val="00BA1296"/>
    <w:rsid w:val="00BA4107"/>
    <w:rsid w:val="00BD3790"/>
    <w:rsid w:val="00C04E3D"/>
    <w:rsid w:val="00C04F70"/>
    <w:rsid w:val="00C35702"/>
    <w:rsid w:val="00C55EA6"/>
    <w:rsid w:val="00C62C81"/>
    <w:rsid w:val="00C91F61"/>
    <w:rsid w:val="00CC30BA"/>
    <w:rsid w:val="00D21C60"/>
    <w:rsid w:val="00D22368"/>
    <w:rsid w:val="00D243F5"/>
    <w:rsid w:val="00D57103"/>
    <w:rsid w:val="00DA1876"/>
    <w:rsid w:val="00DA6E7F"/>
    <w:rsid w:val="00DB6923"/>
    <w:rsid w:val="00DC07BF"/>
    <w:rsid w:val="00DE548F"/>
    <w:rsid w:val="00E1134A"/>
    <w:rsid w:val="00E21044"/>
    <w:rsid w:val="00EC17C5"/>
    <w:rsid w:val="00ED63AB"/>
    <w:rsid w:val="00F125F8"/>
    <w:rsid w:val="00F371B8"/>
    <w:rsid w:val="00F42611"/>
    <w:rsid w:val="00F50C1A"/>
    <w:rsid w:val="00F67EC6"/>
    <w:rsid w:val="00F72F5A"/>
    <w:rsid w:val="00F7372D"/>
    <w:rsid w:val="00F82951"/>
    <w:rsid w:val="00FA6C88"/>
    <w:rsid w:val="00FB37D3"/>
    <w:rsid w:val="00FC7305"/>
    <w:rsid w:val="00F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96ACB"/>
  <w15:chartTrackingRefBased/>
  <w15:docId w15:val="{04F7B87F-7497-7843-BDB6-AE2C3118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C62C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A8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472956"/>
    <w:pPr>
      <w:spacing w:before="100" w:beforeAutospacing="1" w:after="100" w:afterAutospacing="1"/>
    </w:pPr>
  </w:style>
  <w:style w:type="character" w:styleId="a6">
    <w:name w:val="Hyperlink"/>
    <w:rsid w:val="00472956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937C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37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3318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5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7EBC-F354-4293-ADB3-F7B3B416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«АРНА»</vt:lpstr>
    </vt:vector>
  </TitlesOfParts>
  <Company>OrSnek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«АРНА»</dc:title>
  <dc:subject/>
  <dc:creator>Microsoft Office User</dc:creator>
  <cp:keywords/>
  <dc:description/>
  <cp:lastModifiedBy>Даша</cp:lastModifiedBy>
  <cp:revision>13</cp:revision>
  <cp:lastPrinted>2020-04-25T09:20:00Z</cp:lastPrinted>
  <dcterms:created xsi:type="dcterms:W3CDTF">2021-03-15T07:19:00Z</dcterms:created>
  <dcterms:modified xsi:type="dcterms:W3CDTF">2021-05-12T11:02:00Z</dcterms:modified>
</cp:coreProperties>
</file>