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 mc:Ignorable="w14 wp14">
  <w:body>
    <w:p>
      <w:pPr>
        <w:jc w:val="left"/>
        <w:rPr>
          <w:rFonts w:ascii="Times New Roman" w:hAnsi="Times New Roman"/>
          <w:vanish w:val="0"/>
          <w:color w:val="000000"/>
          <w:sz w:val="18"/>
          <w:lang w:val="ru-RU"/>
        </w:rPr>
      </w:pPr>
      <w:r>
        <w:rPr>
          <w:rFonts w:ascii="Times New Roman" w:hAnsi="Times New Roman"/>
          <w:vanish w:val="0"/>
          <w:color w:val="000000"/>
          <w:sz w:val="18"/>
          <w:lang w:val="ru-RU"/>
        </w:rPr>
        <w:t>ООО "Норд-Ампер"</w:t>
      </w:r>
    </w:p>
    <w:p>
      <w:pPr>
        <w:jc w:val="left"/>
        <w:rPr>
          <w:rFonts w:ascii="Times New Roman" w:hAnsi="Times New Roman"/>
          <w:vanish w:val="0"/>
          <w:color w:val="000000"/>
          <w:sz w:val="18"/>
          <w:lang w:val="ru-RU"/>
        </w:rPr>
      </w:pPr>
      <w:r>
        <w:rPr>
          <w:rFonts w:ascii="Times New Roman" w:hAnsi="Times New Roman"/>
          <w:vanish w:val="0"/>
          <w:color w:val="000000"/>
          <w:sz w:val="18"/>
          <w:lang w:val="ru-RU"/>
        </w:rPr>
        <w:t>Номер счета 40702810832190000563</w:t>
      </w:r>
    </w:p>
    <w:p>
      <w:pPr>
        <w:jc w:val="left"/>
        <w:rPr>
          <w:rFonts w:ascii="Times New Roman" w:hAnsi="Times New Roman"/>
          <w:vanish w:val="0"/>
          <w:color w:val="000000"/>
          <w:sz w:val="18"/>
          <w:lang w:val="ru-RU"/>
        </w:rPr>
      </w:pPr>
      <w:r>
        <w:rPr>
          <w:rFonts w:ascii="Times New Roman" w:hAnsi="Times New Roman"/>
          <w:vanish w:val="0"/>
          <w:color w:val="000000"/>
          <w:sz w:val="18"/>
          <w:lang w:val="ru-RU"/>
        </w:rPr>
        <w:t>ИНН 2903011840</w:t>
      </w:r>
    </w:p>
    <w:p>
      <w:pPr>
        <w:jc w:val="left"/>
        <w:rPr>
          <w:rFonts w:ascii="Times New Roman" w:hAnsi="Times New Roman"/>
          <w:vanish w:val="0"/>
          <w:color w:val="000000"/>
          <w:sz w:val="18"/>
          <w:lang w:val="ru-RU"/>
        </w:rPr>
      </w:pPr>
      <w:r>
        <w:rPr>
          <w:rFonts w:ascii="Times New Roman" w:hAnsi="Times New Roman"/>
          <w:vanish w:val="0"/>
          <w:color w:val="000000"/>
          <w:sz w:val="18"/>
          <w:lang w:val="ru-RU"/>
        </w:rPr>
        <w:t>КПП 290301001</w:t>
      </w:r>
    </w:p>
    <w:p>
      <w:pPr>
        <w:jc w:val="left"/>
        <w:rPr>
          <w:rFonts w:ascii="Times New Roman" w:hAnsi="Times New Roman"/>
          <w:vanish w:val="0"/>
          <w:color w:val="000000"/>
          <w:sz w:val="18"/>
          <w:lang w:val="ru-RU"/>
        </w:rPr>
      </w:pPr>
      <w:r>
        <w:rPr>
          <w:rFonts w:ascii="Times New Roman" w:hAnsi="Times New Roman"/>
          <w:vanish w:val="0"/>
          <w:color w:val="000000"/>
          <w:sz w:val="18"/>
          <w:lang w:val="ru-RU"/>
        </w:rPr>
        <w:t>Банк ФИЛИАЛ "САНКТ-ПЕТЕРБУРГСКИЙ" АО "АЛЬФА-БАНК"</w:t>
      </w:r>
    </w:p>
    <w:p>
      <w:pPr>
        <w:jc w:val="left"/>
        <w:rPr>
          <w:rFonts w:ascii="Times New Roman" w:hAnsi="Times New Roman"/>
          <w:vanish w:val="0"/>
          <w:color w:val="000000"/>
          <w:sz w:val="18"/>
          <w:lang w:val="ru-RU"/>
        </w:rPr>
      </w:pPr>
      <w:r>
        <w:rPr>
          <w:rFonts w:ascii="Times New Roman" w:hAnsi="Times New Roman"/>
          <w:vanish w:val="0"/>
          <w:color w:val="000000"/>
          <w:sz w:val="18"/>
          <w:lang w:val="ru-RU"/>
        </w:rPr>
        <w:t>БИК 044030786</w:t>
      </w:r>
    </w:p>
    <w:p>
      <w:pPr>
        <w:jc w:val="left"/>
        <w:rPr>
          <w:rFonts w:ascii="Times New Roman" w:hAnsi="Times New Roman"/>
          <w:vanish w:val="0"/>
          <w:color w:val="000000"/>
          <w:sz w:val="18"/>
          <w:lang w:val="ru-RU"/>
        </w:rPr>
      </w:pPr>
      <w:r>
        <w:rPr>
          <w:rFonts w:ascii="Times New Roman" w:hAnsi="Times New Roman"/>
          <w:vanish w:val="0"/>
          <w:color w:val="000000"/>
          <w:sz w:val="18"/>
          <w:lang w:val="ru-RU"/>
        </w:rPr>
        <w:t>Корр.счет 30101810600000000786</w:t>
      </w:r>
    </w:p>
    <w:p>
      <w:pPr>
        <w:jc w:val="left"/>
        <w:rPr>
          <w:rFonts w:ascii="Times New Roman" w:hAnsi="Times New Roman"/>
          <w:sz w:val="18"/>
          <w:lang w:bidi="ar_SA" w:eastAsia="en_US" w:val="ru_RU"/>
        </w:rPr>
      </w:pPr>
      <w:r>
        <w:rPr>
          <w:rFonts w:ascii="Times New Roman" w:hAnsi="Times New Roman"/>
          <w:vanish w:val="0"/>
          <w:color w:val="000000"/>
          <w:sz w:val="18"/>
          <w:lang w:val="ru-RU"/>
        </w:rPr>
        <w:t>Почтовый адрес УЛ. ДЕКАБРИСТОВ, Д. 20, ОФ. 314 АРХАНГЕЛЬСКАЯ ОБЛ.Г. НОВОДВИНСК</w:t>
      </w:r>
    </w:p>
    <w:p>
      <w:pPr>
        <w:jc w:val="left"/>
        <w:rPr>
          <w:sz w:val="18"/>
          <w:lang w:bidi="ar_SA" w:eastAsia="en_US" w:val="ru_RU"/>
        </w:rPr>
      </w:pPr>
    </w:p>
    <w:p>
      <w:pPr>
        <w:jc w:val="center"/>
        <w:rPr>
          <w:rFonts w:ascii="Times New Roman" w:hAnsi="Times New Roman"/>
          <w:sz w:val="20"/>
          <w:lang w:bidi="ar_SA" w:eastAsia="en_US" w:val="ru_RU"/>
        </w:rPr>
      </w:pPr>
    </w:p>
    <w:p>
      <w:pPr>
        <w:rPr>
          <w:rFonts w:ascii="Times New Roman" w:hAnsi="Times New Roman"/>
          <w:sz w:val="24"/>
          <w:lang w:bidi="ar_SA" w:eastAsia="en_US" w:val="ru_RU"/>
        </w:rPr>
      </w:pPr>
      <w:r>
        <w:t xml:space="preserve"> </w:t>
      </w:r>
      <w:r>
        <w:t xml:space="preserve">       </w:t>
      </w:r>
      <w:r>
        <w:t xml:space="preserve">      </w:t>
      </w:r>
      <w:r>
        <w:t xml:space="preserve"> </w:t>
      </w:r>
      <w:r>
        <w:t xml:space="preserve"> </w:t>
      </w:r>
      <w:r>
        <w:t xml:space="preserve">   </w:t>
      </w:r>
      <w:r>
        <w:t xml:space="preserve">       </w:t>
      </w:r>
      <w:r>
        <w:t xml:space="preserve">     </w:t>
      </w:r>
      <w:r>
        <w:t xml:space="preserve"> </w:t>
      </w:r>
      <w:r>
        <w:t xml:space="preserve"> </w:t>
      </w:r>
      <w:r>
        <w:t xml:space="preserve"> </w:t>
      </w:r>
    </w:p>
    <w:p>
      <w:pPr>
        <w:jc w:val="both"/>
        <w:rPr>
          <w:rFonts w:ascii="Times New Roman" w:hAnsi="Times New Roman"/>
          <w:sz w:val="26"/>
          <w:lang w:bidi="ar_SA" w:eastAsia="en_US" w:val="ru_RU"/>
        </w:rPr>
      </w:pPr>
      <w:r>
        <w:rPr>
          <w:sz w:val="26"/>
        </w:rPr>
        <w:t>«20</w:t>
      </w:r>
      <w:r>
        <w:rPr>
          <w:sz w:val="26"/>
        </w:rPr>
        <w:t xml:space="preserve">» </w:t>
      </w:r>
      <w:r>
        <w:rPr>
          <w:sz w:val="26"/>
        </w:rPr>
        <w:t>октября</w:t>
      </w:r>
      <w:r>
        <w:rPr>
          <w:sz w:val="26"/>
        </w:rPr>
        <w:t xml:space="preserve"> 2016 года №__</w:t>
      </w:r>
      <w:r>
        <w:rPr>
          <w:sz w:val="26"/>
        </w:rPr>
        <w:t>_</w:t>
      </w:r>
      <w:r>
        <w:rPr>
          <w:sz w:val="26"/>
        </w:rPr>
        <w:t>_</w:t>
      </w:r>
    </w:p>
    <w:p>
      <w:pPr>
        <w:rPr>
          <w:rFonts w:ascii="Times New Roman" w:hAnsi="Times New Roman"/>
          <w:position w:val="-2"/>
          <w:sz w:val="18"/>
          <w:lang w:bidi="ar_SA" w:eastAsia="en_US" w:val="ru_RU"/>
        </w:rPr>
      </w:pPr>
    </w:p>
    <w:p>
      <w:pPr>
        <w:jc w:val="both"/>
        <w:rPr>
          <w:rFonts w:ascii="Times New Roman" w:hAnsi="Times New Roman"/>
          <w:position w:val="-2"/>
          <w:sz w:val="26"/>
          <w:lang w:bidi="ar_SA" w:eastAsia="en_US" w:val="ru_RU"/>
        </w:rPr>
      </w:pPr>
      <w:r>
        <w:rPr>
          <w:position w:val="-2"/>
          <w:sz w:val="26"/>
        </w:rPr>
        <w:t>Вх</w:t>
      </w:r>
      <w:r>
        <w:rPr>
          <w:position w:val="-2"/>
          <w:sz w:val="26"/>
        </w:rPr>
        <w:t>. №_____ от «___» ____________2016 года</w:t>
      </w:r>
    </w:p>
    <w:p>
      <w:pPr>
        <w:jc w:val="both"/>
        <w:rPr>
          <w:rFonts w:ascii="Times New Roman" w:hAnsi="Times New Roman"/>
          <w:sz w:val="26"/>
          <w:lang w:bidi="ar_SA" w:eastAsia="en_US" w:val="ru_RU"/>
        </w:rPr>
      </w:pPr>
    </w:p>
    <w:p>
      <w:pPr>
        <w:spacing w:line="360" w:lineRule="auto"/>
        <w:rPr>
          <w:rFonts w:ascii="Times New Roman" w:hAnsi="Times New Roman"/>
          <w:position w:val="-2"/>
          <w:sz w:val="26"/>
          <w:lang w:bidi="ar_SA" w:eastAsia="en_US" w:val="ru_RU"/>
        </w:rPr>
      </w:pPr>
      <w:r>
        <w:rPr>
          <w:sz w:val="26"/>
        </w:rPr>
        <w:t xml:space="preserve"> </w:t>
      </w:r>
    </w:p>
    <w:tbl>
      <w:tblPr>
        <w:tblStyle w:val="a6"/>
        <w:tblW w:type="dxa" w:w="3544"/>
        <w:tblBorders>
          <w:top w:color="000000" w:sz="0" w:val="none"/>
          <w:left w:color="000000" w:sz="0" w:val="none"/>
          <w:bottom w:color="000000" w:sz="0" w:val="none"/>
          <w:right w:color="000000" w:sz="0" w:val="none"/>
          <w:insideH w:color="000000" w:sz="0" w:val="none"/>
          <w:insideV w:color="000000" w:sz="0" w:val="none"/>
        </w:tblBorders>
        <w:tblLook w:val="04A0"/>
      </w:tblPr>
      <w:tblGrid>
        <w:gridCol w:w="3544"/>
      </w:tblGrid>
      <w:tr>
        <w:trPr>
          <w:trHeight w:hRule="atLeast" w:val="1020"/>
        </w:trPr>
        <w:tc>
          <w:tcPr>
            <w:tcW w:type="dxa" w:w="3544"/>
            <w:shd w:color="000000" w:fill="000000" w:val="clear"/>
          </w:tcPr>
          <w:p>
            <w:pPr>
              <w:rPr>
                <w:rFonts w:ascii="Times New Roman" w:hAnsi="Times New Roman"/>
                <w:position w:val="-2"/>
                <w:sz w:val="26"/>
                <w:lang w:bidi="ar_SA" w:eastAsia="en_US" w:val="ru_RU"/>
              </w:rPr>
            </w:pPr>
            <w:r>
              <w:rPr>
                <w:position w:val="-2"/>
                <w:sz w:val="26"/>
              </w:rPr>
              <w:t>Руководителю  предприятия</w:t>
            </w:r>
          </w:p>
          <w:p>
            <w:pPr>
              <w:jc w:val="right"/>
              <w:rPr>
                <w:rFonts w:ascii="Times New Roman" w:hAnsi="Times New Roman"/>
                <w:position w:val="-2"/>
                <w:sz w:val="28"/>
                <w:highlight w:val="yellow"/>
                <w:lang w:bidi="ar_SA" w:eastAsia="en_US" w:val="ru_RU"/>
              </w:rPr>
            </w:pPr>
            <w:r>
              <w:rPr>
                <w:position w:val="-2"/>
                <w:sz w:val="26"/>
                <w:highlight w:val="yellow"/>
              </w:rPr>
              <w:t xml:space="preserve">  </w:t>
            </w:r>
          </w:p>
        </w:tc>
      </w:tr>
    </w:tbl>
    <w:p>
      <w:pPr>
        <w:jc w:val="both"/>
        <w:rPr>
          <w:rFonts w:ascii="Times New Roman" w:hAnsi="Times New Roman"/>
          <w:i w:val="1"/>
          <w:position w:val="-2"/>
          <w:sz w:val="24"/>
          <w:lang w:bidi="ar_SA" w:eastAsia="en_US" w:val="ru_RU"/>
        </w:rPr>
      </w:pPr>
    </w:p>
    <w:p>
      <w:pPr>
        <w:jc w:val="both"/>
        <w:rPr>
          <w:rFonts w:ascii="Times New Roman" w:hAnsi="Times New Roman"/>
          <w:position w:val="-2"/>
          <w:sz w:val="24"/>
          <w:lang w:bidi="ar_SA" w:eastAsia="en_US" w:val="ru_RU"/>
        </w:rPr>
      </w:pPr>
      <w:r>
        <w:rPr>
          <w:position w:val="-2"/>
        </w:rPr>
        <w:t xml:space="preserve">Запрос  </w:t>
      </w:r>
      <w:r>
        <w:rPr>
          <w:position w:val="-2"/>
        </w:rPr>
        <w:t>коммерческого</w:t>
      </w:r>
      <w:r>
        <w:rPr>
          <w:position w:val="-2"/>
        </w:rPr>
        <w:t xml:space="preserve"> </w:t>
      </w:r>
      <w:r>
        <w:rPr>
          <w:position w:val="-2"/>
        </w:rPr>
        <w:t>предложения</w:t>
      </w:r>
    </w:p>
    <w:p>
      <w:pPr>
        <w:rPr>
          <w:rFonts w:ascii="Times New Roman" w:hAnsi="Times New Roman"/>
          <w:position w:val="-2"/>
          <w:sz w:val="26"/>
          <w:lang w:bidi="ar_SA" w:eastAsia="en_US" w:val="ru_RU"/>
        </w:rPr>
      </w:pPr>
    </w:p>
    <w:p>
      <w:pPr>
        <w:ind w:firstLine="851"/>
        <w:jc w:val="both"/>
        <w:rPr>
          <w:rFonts w:ascii="Times New Roman" w:hAnsi="Times New Roman"/>
          <w:position w:val="-2"/>
          <w:sz w:val="26"/>
          <w:lang w:bidi="ar_SA" w:eastAsia="en_US" w:val="ru_RU"/>
        </w:rPr>
      </w:pPr>
    </w:p>
    <w:p>
      <w:pPr>
        <w:ind w:firstLine="709"/>
        <w:jc w:val="both"/>
        <w:rPr>
          <w:rFonts w:ascii="Times New Roman" w:hAnsi="Times New Roman"/>
          <w:position w:val="-2"/>
          <w:sz w:val="26"/>
          <w:lang w:bidi="ar_SA" w:eastAsia="en_US" w:val="ru_RU"/>
        </w:rPr>
      </w:pPr>
      <w:r>
        <w:rPr>
          <w:position w:val="-2"/>
          <w:sz w:val="26"/>
        </w:rPr>
        <w:t xml:space="preserve">Просим вас  предоставить  </w:t>
      </w:r>
      <w:r>
        <w:rPr>
          <w:position w:val="-2"/>
          <w:sz w:val="26"/>
        </w:rPr>
        <w:t>коммерческое  предложение</w:t>
      </w:r>
      <w:r>
        <w:rPr>
          <w:position w:val="-2"/>
          <w:sz w:val="26"/>
        </w:rPr>
        <w:t xml:space="preserve"> </w:t>
      </w:r>
      <w:r>
        <w:rPr>
          <w:position w:val="-2"/>
          <w:sz w:val="26"/>
        </w:rPr>
        <w:t xml:space="preserve"> </w:t>
      </w:r>
      <w:r>
        <w:rPr>
          <w:position w:val="-2"/>
          <w:sz w:val="26"/>
        </w:rPr>
        <w:t>на следующую  продукцию</w:t>
      </w:r>
      <w:r>
        <w:rPr>
          <w:position w:val="-2"/>
          <w:sz w:val="26"/>
        </w:rPr>
        <w:t xml:space="preserve"> с  </w:t>
      </w:r>
      <w:r>
        <w:rPr>
          <w:position w:val="-2"/>
          <w:sz w:val="26"/>
        </w:rPr>
        <w:t>техническими</w:t>
      </w:r>
      <w:r>
        <w:rPr>
          <w:position w:val="-2"/>
          <w:sz w:val="26"/>
        </w:rPr>
        <w:t xml:space="preserve">  характеристика указанными  в Приложении №1</w:t>
      </w:r>
      <w:r>
        <w:rPr>
          <w:position w:val="-2"/>
          <w:sz w:val="26"/>
        </w:rPr>
        <w:t>:</w:t>
      </w:r>
    </w:p>
    <w:tbl>
      <w:tblPr>
        <w:tblStyle w:val="TableNormal"/>
        <w:tblW w:type="dxa" w:w="1043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ook w:val="01E0"/>
      </w:tblPr>
      <w:tblGrid>
        <w:gridCol w:w="522"/>
        <w:gridCol w:w="1835"/>
        <w:gridCol w:w="1313"/>
        <w:gridCol w:w="1616"/>
        <w:gridCol w:w="1140"/>
        <w:gridCol w:w="1752"/>
        <w:gridCol w:w="2259"/>
      </w:tblGrid>
      <w:tr>
        <w:trPr>
          <w:trHeight w:hRule="exact" w:val="1313"/>
        </w:trPr>
        <w:tc>
          <w:tcPr>
            <w:tcW w:type="dxa" w:w="522"/>
          </w:tcPr>
          <w:p>
            <w:pPr>
              <w:pStyle w:val="TableParagraph"/>
              <w:spacing w:before="135"/>
              <w:ind w:hanging="39" w:left="141" w:right="85"/>
              <w:rPr>
                <w:rStyle w:val="a"/>
                <w:rFonts w:ascii="Arial" w:hAnsi="Arial"/>
                <w:sz w:val="20"/>
                <w:lang w:bidi="ar_SA" w:eastAsia="en_US" w:val="ru_RU"/>
              </w:rPr>
            </w:pPr>
            <w:r>
              <w:rPr>
                <w:sz w:val="20"/>
              </w:rPr>
              <w:t xml:space="preserve">№№ </w:t>
            </w:r>
            <w:r>
              <w:rPr>
                <w:sz w:val="20"/>
              </w:rPr>
              <w:t>поз</w:t>
            </w:r>
            <w:r>
              <w:rPr>
                <w:sz w:val="20"/>
              </w:rPr>
              <w:t>.</w:t>
            </w:r>
          </w:p>
        </w:tc>
        <w:tc>
          <w:tcPr>
            <w:tcW w:type="dxa" w:w="1835"/>
          </w:tcPr>
          <w:p>
            <w:pPr>
              <w:pStyle w:val="TableParagraph"/>
              <w:spacing w:before="7"/>
              <w:rPr>
                <w:rStyle w:val="a"/>
                <w:rFonts w:ascii="Arial" w:hAnsi="Arial"/>
                <w:sz w:val="20"/>
                <w:lang w:bidi="ar_SA" w:eastAsia="en_US" w:val="ru_RU"/>
              </w:rPr>
            </w:pPr>
          </w:p>
          <w:p>
            <w:pPr>
              <w:pStyle w:val="TableParagraph"/>
              <w:ind w:right="182"/>
              <w:rPr>
                <w:rStyle w:val="a"/>
                <w:rFonts w:ascii="Arial" w:hAnsi="Arial"/>
                <w:sz w:val="20"/>
                <w:lang w:bidi="ar_SA" w:eastAsia="en_US" w:val="ru_RU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type="dxa" w:w="1313"/>
          </w:tcPr>
          <w:p>
            <w:pPr>
              <w:pStyle w:val="TableParagraph"/>
              <w:spacing w:before="139" w:line="276" w:lineRule="exact"/>
              <w:ind w:left="165" w:right="143"/>
              <w:rPr>
                <w:rStyle w:val="a"/>
                <w:rFonts w:ascii="Arial" w:hAnsi="Arial"/>
                <w:sz w:val="20"/>
                <w:lang w:val="ru-RU"/>
              </w:rPr>
            </w:pPr>
            <w:r>
              <w:rPr>
                <w:sz w:val="20"/>
                <w:lang w:val="ru-RU"/>
              </w:rPr>
              <w:t>Число жил и сечение, мм</w:t>
            </w:r>
            <w:r>
              <w:rPr>
                <w:position w:val="11"/>
                <w:sz w:val="20"/>
                <w:lang w:val="ru-RU"/>
              </w:rPr>
              <w:t>2</w:t>
            </w:r>
          </w:p>
        </w:tc>
        <w:tc>
          <w:tcPr>
            <w:tcW w:type="dxa" w:w="1616"/>
          </w:tcPr>
          <w:p>
            <w:pPr>
              <w:pStyle w:val="TableParagraph"/>
              <w:ind w:hanging="4" w:left="148" w:right="145"/>
              <w:rPr>
                <w:rStyle w:val="a"/>
                <w:rFonts w:ascii="Arial" w:hAnsi="Arial"/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Количество отрезков и их длина, </w:t>
            </w:r>
            <w:r>
              <w:rPr>
                <w:sz w:val="20"/>
                <w:lang w:val="ru-RU"/>
              </w:rPr>
              <w:t>м</w:t>
            </w:r>
            <w:r>
              <w:rPr>
                <w:sz w:val="20"/>
                <w:lang w:val="ru-RU"/>
              </w:rPr>
              <w:t>, не менее</w:t>
            </w:r>
          </w:p>
        </w:tc>
        <w:tc>
          <w:tcPr>
            <w:tcW w:type="dxa" w:w="1140"/>
          </w:tcPr>
          <w:p>
            <w:pPr>
              <w:pStyle w:val="TableParagraph"/>
              <w:spacing w:before="135"/>
              <w:ind w:hanging="154" w:left="259" w:right="84"/>
              <w:rPr>
                <w:rStyle w:val="a"/>
                <w:rFonts w:ascii="Arial" w:hAnsi="Arial"/>
                <w:sz w:val="20"/>
                <w:lang w:bidi="ar_SA" w:eastAsia="en_US" w:val="ru_RU"/>
              </w:rPr>
            </w:pPr>
            <w:r>
              <w:rPr>
                <w:sz w:val="20"/>
              </w:rPr>
              <w:t>Суммарная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длина</w:t>
            </w:r>
            <w:r>
              <w:rPr>
                <w:sz w:val="20"/>
              </w:rPr>
              <w:t>, м</w:t>
            </w:r>
          </w:p>
        </w:tc>
        <w:tc>
          <w:tcPr>
            <w:tcW w:type="dxa" w:w="1752"/>
          </w:tcPr>
          <w:p>
            <w:pPr>
              <w:pStyle w:val="TableParagraph"/>
              <w:spacing w:before="135"/>
              <w:ind w:hanging="154" w:left="259" w:right="84"/>
              <w:rPr>
                <w:rStyle w:val="a"/>
                <w:rFonts w:ascii="Arial" w:hAnsi="Arial"/>
                <w:sz w:val="20"/>
                <w:lang w:val="ru-RU"/>
              </w:rPr>
            </w:pPr>
            <w:r>
              <w:rPr>
                <w:sz w:val="20"/>
                <w:lang w:val="ru-RU"/>
              </w:rPr>
              <w:t>Цена, руб., с НДС</w:t>
            </w:r>
          </w:p>
        </w:tc>
        <w:tc>
          <w:tcPr>
            <w:tcW w:type="dxa" w:w="2259"/>
          </w:tcPr>
          <w:p>
            <w:pPr>
              <w:pStyle w:val="TableParagraph"/>
              <w:spacing w:before="135"/>
              <w:ind w:hanging="154" w:left="259" w:right="84"/>
              <w:rPr>
                <w:rStyle w:val="a"/>
                <w:rFonts w:ascii="Arial" w:hAnsi="Arial"/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Стоимость, руб., с НДС.</w:t>
            </w:r>
          </w:p>
        </w:tc>
      </w:tr>
      <w:tr>
        <w:trPr>
          <w:trHeight w:hRule="exact" w:val="3274"/>
        </w:trPr>
        <w:tc>
          <w:tcPr>
            <w:tcW w:type="dxa" w:w="522"/>
          </w:tcPr>
          <w:p>
            <w:pPr>
              <w:pStyle w:val="TableParagraph"/>
              <w:spacing w:before="8"/>
              <w:rPr>
                <w:rStyle w:val="a"/>
                <w:rFonts w:ascii="Arial" w:hAnsi="Arial"/>
                <w:sz w:val="35"/>
                <w:lang w:val="ru-RU"/>
              </w:rPr>
            </w:pPr>
          </w:p>
          <w:p>
            <w:pPr>
              <w:pStyle w:val="TableParagraph"/>
              <w:ind w:right="20"/>
              <w:jc w:val="center"/>
              <w:rPr>
                <w:rStyle w:val="a"/>
                <w:rFonts w:ascii="Arial" w:hAnsi="Arial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  <w:tc>
          <w:tcPr>
            <w:tcW w:type="dxa" w:w="1835"/>
          </w:tcPr>
          <w:p>
            <w:pPr>
              <w:pStyle w:val="TableParagraph"/>
              <w:ind w:left="103" w:right="182"/>
              <w:rPr>
                <w:rStyle w:val="a"/>
                <w:rFonts w:ascii="Arial" w:hAnsi="Arial"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Кабель силовой с медной жилой, с изоляцией из сшитого полиэтилена напряжением 220кВ</w:t>
            </w:r>
          </w:p>
          <w:p>
            <w:pPr>
              <w:pStyle w:val="TableParagraph"/>
              <w:ind w:left="103" w:right="182"/>
              <w:rPr>
                <w:rStyle w:val="a"/>
                <w:rFonts w:ascii="Arial" w:hAnsi="Arial"/>
                <w:sz w:val="20"/>
                <w:lang w:val="ru-RU"/>
              </w:rPr>
            </w:pPr>
          </w:p>
        </w:tc>
        <w:tc>
          <w:tcPr>
            <w:tcW w:type="dxa" w:w="1313"/>
          </w:tcPr>
          <w:p>
            <w:pPr>
              <w:pStyle w:val="TableParagraph"/>
              <w:spacing w:before="8"/>
              <w:rPr>
                <w:rStyle w:val="a"/>
                <w:rFonts w:ascii="Arial" w:hAnsi="Arial"/>
                <w:sz w:val="20"/>
                <w:lang w:val="ru-RU"/>
              </w:rPr>
            </w:pPr>
          </w:p>
          <w:p>
            <w:pPr>
              <w:pStyle w:val="TableParagraph"/>
              <w:ind w:right="143"/>
              <w:rPr>
                <w:rStyle w:val="a"/>
                <w:rFonts w:ascii="Arial" w:hAnsi="Arial"/>
                <w:sz w:val="20"/>
                <w:lang w:val="ru-RU"/>
              </w:rPr>
            </w:pPr>
            <w:r>
              <w:rPr>
                <w:sz w:val="20"/>
                <w:lang w:val="ru-RU"/>
              </w:rPr>
              <w:t>1х400*</w:t>
            </w:r>
          </w:p>
        </w:tc>
        <w:tc>
          <w:tcPr>
            <w:tcW w:type="dxa" w:w="1616"/>
          </w:tcPr>
          <w:p>
            <w:pPr>
              <w:pStyle w:val="TableParagraph"/>
              <w:ind w:left="103" w:right="182"/>
              <w:rPr>
                <w:rStyle w:val="a"/>
                <w:rFonts w:ascii="Arial" w:hAnsi="Arial"/>
                <w:sz w:val="20"/>
                <w:lang w:val="ru-RU"/>
              </w:rPr>
            </w:pPr>
            <w:r>
              <w:rPr>
                <w:bCs w:val="1"/>
                <w:lang w:val="ru-RU"/>
              </w:rPr>
              <w:t>Строительная длина: 219 м – 1 длина, 211м – 1 длина, 202 м – 1 длина, 164 м - 3 длины</w:t>
            </w:r>
          </w:p>
          <w:p>
            <w:pPr>
              <w:pStyle w:val="TableParagraph"/>
              <w:rPr>
                <w:rStyle w:val="a"/>
                <w:rFonts w:ascii="Arial" w:hAnsi="Arial"/>
                <w:sz w:val="20"/>
                <w:lang w:val="ru-RU"/>
              </w:rPr>
            </w:pPr>
          </w:p>
        </w:tc>
        <w:tc>
          <w:tcPr>
            <w:tcW w:type="dxa" w:w="1140"/>
          </w:tcPr>
          <w:p>
            <w:pPr>
              <w:pStyle w:val="TableParagraph"/>
              <w:spacing w:before="8"/>
              <w:rPr>
                <w:rStyle w:val="a"/>
                <w:rFonts w:ascii="Arial" w:hAnsi="Arial"/>
                <w:sz w:val="20"/>
                <w:lang w:val="ru-RU"/>
              </w:rPr>
            </w:pPr>
          </w:p>
          <w:p>
            <w:pPr>
              <w:pStyle w:val="TableParagraph"/>
              <w:ind w:left="424" w:right="84"/>
              <w:rPr>
                <w:rStyle w:val="a"/>
                <w:rFonts w:ascii="Arial" w:hAnsi="Arial"/>
                <w:sz w:val="20"/>
                <w:lang w:bidi="ar_SA" w:eastAsia="en_US" w:val="ru_RU"/>
              </w:rPr>
            </w:pPr>
            <w:r>
              <w:rPr>
                <w:sz w:val="20"/>
                <w:lang w:val="ru-RU"/>
              </w:rPr>
              <w:t>1124</w:t>
            </w:r>
          </w:p>
        </w:tc>
        <w:tc>
          <w:tcPr>
            <w:tcW w:type="dxa" w:w="1752"/>
          </w:tcPr>
          <w:p>
            <w:pPr>
              <w:pStyle w:val="TableParagraph"/>
              <w:spacing w:before="8"/>
              <w:rPr>
                <w:rStyle w:val="a"/>
                <w:rFonts w:ascii="Arial" w:hAnsi="Arial"/>
                <w:sz w:val="20"/>
                <w:lang w:bidi="ar_SA" w:eastAsia="en_US" w:val="ru_RU"/>
              </w:rPr>
            </w:pPr>
          </w:p>
        </w:tc>
        <w:tc>
          <w:tcPr>
            <w:tcW w:type="dxa" w:w="2259"/>
          </w:tcPr>
          <w:p>
            <w:pPr>
              <w:pStyle w:val="TableParagraph"/>
              <w:spacing w:before="8"/>
              <w:rPr>
                <w:rStyle w:val="a"/>
                <w:rFonts w:ascii="Arial" w:hAnsi="Arial"/>
                <w:sz w:val="20"/>
                <w:lang w:bidi="ar_SA" w:eastAsia="en_US" w:val="ru_RU"/>
              </w:rPr>
            </w:pPr>
          </w:p>
        </w:tc>
      </w:tr>
      <w:tr>
        <w:trPr>
          <w:trHeight w:hRule="exact" w:val="2678"/>
        </w:trPr>
        <w:tc>
          <w:tcPr>
            <w:tcW w:type="dxa" w:w="522"/>
          </w:tcPr>
          <w:p>
            <w:pPr>
              <w:pStyle w:val="TableParagraph"/>
              <w:spacing w:before="6"/>
              <w:rPr>
                <w:rStyle w:val="a"/>
                <w:rFonts w:ascii="Arial" w:hAnsi="Arial"/>
                <w:sz w:val="20"/>
                <w:lang w:bidi="ar_SA" w:eastAsia="en_US" w:val="ru_RU"/>
              </w:rPr>
            </w:pPr>
          </w:p>
          <w:p>
            <w:pPr>
              <w:pStyle w:val="TableParagraph"/>
              <w:ind w:right="20"/>
              <w:jc w:val="center"/>
              <w:rPr>
                <w:rStyle w:val="a"/>
                <w:rFonts w:ascii="Arial" w:hAnsi="Arial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2</w:t>
            </w:r>
          </w:p>
        </w:tc>
        <w:tc>
          <w:tcPr>
            <w:tcW w:type="dxa" w:w="1835"/>
          </w:tcPr>
          <w:p>
            <w:pPr>
              <w:pStyle w:val="TableParagraph"/>
              <w:ind w:left="103" w:right="304"/>
              <w:rPr>
                <w:rStyle w:val="a"/>
                <w:rFonts w:ascii="Arial" w:hAnsi="Arial"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Муфта сухая концевая 220 кВ для одножильного кабеля с медной жилой, с изоляцией из сшитого полиэтилена напряжением 220кВ</w:t>
            </w:r>
          </w:p>
        </w:tc>
        <w:tc>
          <w:tcPr>
            <w:tcW w:type="dxa" w:w="1313"/>
          </w:tcPr>
          <w:p>
            <w:pPr>
              <w:pStyle w:val="TableParagraph"/>
              <w:spacing w:before="6"/>
              <w:rPr>
                <w:rStyle w:val="a"/>
                <w:rFonts w:ascii="Arial" w:hAnsi="Arial"/>
                <w:sz w:val="20"/>
                <w:lang w:val="ru-RU"/>
              </w:rPr>
            </w:pPr>
          </w:p>
          <w:p>
            <w:pPr>
              <w:pStyle w:val="TableParagraph"/>
              <w:rPr>
                <w:rStyle w:val="a"/>
                <w:rFonts w:ascii="Arial" w:hAnsi="Arial"/>
                <w:sz w:val="20"/>
                <w:lang w:bidi="ar_SA" w:eastAsia="en_US" w:val="ru_RU"/>
              </w:rPr>
            </w:pPr>
            <w:r>
              <w:rPr>
                <w:sz w:val="20"/>
              </w:rPr>
              <w:t>400*/95*</w:t>
            </w:r>
          </w:p>
        </w:tc>
        <w:tc>
          <w:tcPr>
            <w:tcW w:type="dxa" w:w="1616"/>
          </w:tcPr>
          <w:p>
            <w:pPr>
              <w:pStyle w:val="TableParagraph"/>
              <w:spacing w:before="6"/>
              <w:rPr>
                <w:rStyle w:val="a"/>
                <w:rFonts w:ascii="Arial" w:hAnsi="Arial"/>
                <w:sz w:val="20"/>
                <w:lang w:bidi="ar_SA" w:eastAsia="en_US" w:val="ru_RU"/>
              </w:rPr>
            </w:pPr>
          </w:p>
          <w:p>
            <w:pPr>
              <w:pStyle w:val="TableParagraph"/>
              <w:ind w:right="963"/>
              <w:rPr>
                <w:rStyle w:val="a"/>
                <w:rFonts w:ascii="Arial" w:hAnsi="Arial"/>
                <w:sz w:val="20"/>
                <w:lang w:bidi="ar_SA" w:eastAsia="en_US" w:val="ru_RU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140"/>
          </w:tcPr>
          <w:p>
            <w:pPr>
              <w:pStyle w:val="TableParagraph"/>
              <w:spacing w:before="6"/>
              <w:rPr>
                <w:rStyle w:val="a"/>
                <w:rFonts w:ascii="Arial" w:hAnsi="Arial"/>
                <w:sz w:val="35"/>
                <w:lang w:bidi="ar_SA" w:eastAsia="en_US" w:val="ru_RU"/>
              </w:rPr>
            </w:pPr>
          </w:p>
          <w:p>
            <w:pPr>
              <w:pStyle w:val="TableParagraph"/>
              <w:ind w:right="20"/>
              <w:jc w:val="center"/>
              <w:rPr>
                <w:rStyle w:val="a"/>
                <w:rFonts w:ascii="Arial" w:hAnsi="Arial"/>
                <w:sz w:val="20"/>
                <w:lang w:bidi="ar_SA" w:eastAsia="en_US" w:val="ru_RU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type="dxa" w:w="1752"/>
          </w:tcPr>
          <w:p>
            <w:pPr>
              <w:pStyle w:val="TableParagraph"/>
              <w:spacing w:before="6"/>
              <w:rPr>
                <w:rStyle w:val="a"/>
                <w:rFonts w:ascii="Arial" w:hAnsi="Arial"/>
                <w:sz w:val="35"/>
                <w:lang w:bidi="ar_SA" w:eastAsia="en_US" w:val="ru_RU"/>
              </w:rPr>
            </w:pPr>
          </w:p>
        </w:tc>
        <w:tc>
          <w:tcPr>
            <w:tcW w:type="dxa" w:w="2259"/>
          </w:tcPr>
          <w:p>
            <w:pPr>
              <w:pStyle w:val="TableParagraph"/>
              <w:spacing w:before="6"/>
              <w:rPr>
                <w:rStyle w:val="a"/>
                <w:rFonts w:ascii="Arial" w:hAnsi="Arial"/>
                <w:sz w:val="35"/>
                <w:lang w:bidi="ar_SA" w:eastAsia="en_US" w:val="ru_RU"/>
              </w:rPr>
            </w:pPr>
          </w:p>
        </w:tc>
      </w:tr>
      <w:tr>
        <w:trPr>
          <w:trHeight w:hRule="exact" w:val="2678"/>
        </w:trPr>
        <w:tc>
          <w:tcPr>
            <w:tcW w:type="dxa" w:w="522"/>
          </w:tcPr>
          <w:p>
            <w:pPr>
              <w:pStyle w:val="TableParagraph"/>
              <w:spacing w:before="6"/>
              <w:rPr>
                <w:rStyle w:val="a"/>
                <w:rFonts w:ascii="Arial" w:hAnsi="Arial"/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type="dxa" w:w="1835"/>
            <w:vAlign w:val="center"/>
          </w:tcPr>
          <w:p>
            <w:pPr>
              <w:jc w:val="both"/>
              <w:rPr>
                <w:rFonts w:ascii="Times New Roman" w:hAnsi="Times New Roman"/>
                <w:bCs w:val="1"/>
                <w:sz w:val="24"/>
                <w:lang w:val="ru-RU"/>
              </w:rPr>
            </w:pPr>
            <w:r>
              <w:rPr>
                <w:bCs w:val="1"/>
                <w:lang w:val="ru-RU"/>
              </w:rPr>
              <w:t>Аппаратный зажим концевой кабельной муфты 220 кВ</w:t>
            </w:r>
          </w:p>
        </w:tc>
        <w:tc>
          <w:tcPr>
            <w:tcW w:type="dxa" w:w="1313"/>
            <w:vAlign w:val="center"/>
          </w:tcPr>
          <w:p>
            <w:pPr>
              <w:jc w:val="both"/>
              <w:rPr>
                <w:rFonts w:ascii="Times New Roman" w:hAnsi="Times New Roman"/>
                <w:bCs w:val="1"/>
                <w:sz w:val="24"/>
                <w:lang w:bidi="ar_SA" w:eastAsia="en_US" w:val="ru_RU"/>
              </w:rPr>
            </w:pPr>
            <w:r>
              <w:rPr>
                <w:bCs w:val="1"/>
              </w:rPr>
              <w:t>45flat connector Cu-Alloy d-60</w:t>
            </w:r>
          </w:p>
        </w:tc>
        <w:tc>
          <w:tcPr>
            <w:tcW w:type="dxa" w:w="1616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lang w:bidi="ar_SA" w:eastAsia="en_US" w:val="ru_RU"/>
              </w:rPr>
            </w:pPr>
            <w:r>
              <w:t>шт.</w:t>
            </w:r>
          </w:p>
        </w:tc>
        <w:tc>
          <w:tcPr>
            <w:tcW w:type="dxa" w:w="114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lang w:bidi="ar_SA" w:eastAsia="en_US" w:val="ru_RU"/>
              </w:rPr>
            </w:pPr>
            <w:r>
              <w:t>12</w:t>
            </w:r>
          </w:p>
        </w:tc>
        <w:tc>
          <w:tcPr>
            <w:tcW w:type="dxa" w:w="1752"/>
            <w:vAlign w:val="center"/>
          </w:tcPr>
          <w:p>
            <w:pPr>
              <w:jc w:val="both"/>
              <w:rPr>
                <w:rFonts w:ascii="Times New Roman" w:hAnsi="Times New Roman"/>
                <w:bCs w:val="1"/>
                <w:sz w:val="24"/>
                <w:lang w:val="ru-RU"/>
              </w:rPr>
            </w:pPr>
            <w:r>
              <w:rPr>
                <w:bCs w:val="1"/>
                <w:lang w:val="ru-RU"/>
              </w:rPr>
              <w:t>Аппаратный зажим концевой кабельной муфты 220 кВ</w:t>
            </w:r>
          </w:p>
        </w:tc>
        <w:tc>
          <w:tcPr>
            <w:tcW w:type="dxa" w:w="2259"/>
            <w:vAlign w:val="center"/>
          </w:tcPr>
          <w:p>
            <w:pPr>
              <w:jc w:val="both"/>
              <w:rPr>
                <w:rFonts w:ascii="Times New Roman" w:hAnsi="Times New Roman"/>
                <w:bCs w:val="1"/>
                <w:sz w:val="24"/>
                <w:lang w:bidi="ar_SA" w:eastAsia="en_US" w:val="ru_RU"/>
              </w:rPr>
            </w:pPr>
            <w:r>
              <w:rPr>
                <w:bCs w:val="1"/>
              </w:rPr>
              <w:t>45 flat connector Cu-Alloy d-60</w:t>
            </w:r>
          </w:p>
        </w:tc>
      </w:tr>
      <w:tr>
        <w:trPr>
          <w:trHeight w:hRule="exact" w:val="877"/>
        </w:trPr>
        <w:tc>
          <w:tcPr>
            <w:tcW w:type="dxa" w:w="522"/>
          </w:tcPr>
          <w:p>
            <w:pPr>
              <w:pStyle w:val="TableParagraph"/>
              <w:spacing w:before="6"/>
              <w:rPr>
                <w:rStyle w:val="a"/>
                <w:rFonts w:ascii="Arial" w:hAnsi="Arial"/>
                <w:sz w:val="20"/>
                <w:lang w:bidi="ar_SA" w:eastAsia="en_US" w:val="ru_RU"/>
              </w:rPr>
            </w:pPr>
          </w:p>
        </w:tc>
        <w:tc>
          <w:tcPr>
            <w:tcW w:type="dxa" w:w="1835"/>
          </w:tcPr>
          <w:p>
            <w:pPr>
              <w:pStyle w:val="TableParagraph"/>
              <w:ind w:left="103" w:right="304"/>
              <w:rPr>
                <w:rStyle w:val="a"/>
                <w:rFonts w:ascii="Arial" w:hAnsi="Arial"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ИТОГО:</w:t>
            </w:r>
          </w:p>
        </w:tc>
        <w:tc>
          <w:tcPr>
            <w:tcW w:type="dxa" w:w="1313"/>
          </w:tcPr>
          <w:p>
            <w:pPr>
              <w:pStyle w:val="TableParagraph"/>
              <w:spacing w:before="6"/>
              <w:rPr>
                <w:rStyle w:val="a"/>
                <w:rFonts w:ascii="Arial" w:hAnsi="Arial"/>
                <w:sz w:val="20"/>
                <w:lang w:val="ru-RU"/>
              </w:rPr>
            </w:pPr>
          </w:p>
        </w:tc>
        <w:tc>
          <w:tcPr>
            <w:tcW w:type="dxa" w:w="1616"/>
          </w:tcPr>
          <w:p>
            <w:pPr>
              <w:pStyle w:val="TableParagraph"/>
              <w:spacing w:before="6"/>
              <w:rPr>
                <w:rStyle w:val="a"/>
                <w:rFonts w:ascii="Arial" w:hAnsi="Arial"/>
                <w:sz w:val="20"/>
                <w:lang w:bidi="ar_SA" w:eastAsia="en_US" w:val="ru_RU"/>
              </w:rPr>
            </w:pPr>
          </w:p>
        </w:tc>
        <w:tc>
          <w:tcPr>
            <w:tcW w:type="dxa" w:w="1140"/>
          </w:tcPr>
          <w:p>
            <w:pPr>
              <w:pStyle w:val="TableParagraph"/>
              <w:spacing w:before="6"/>
              <w:rPr>
                <w:rStyle w:val="a"/>
                <w:rFonts w:ascii="Arial" w:hAnsi="Arial"/>
                <w:sz w:val="35"/>
                <w:lang w:bidi="ar_SA" w:eastAsia="en_US" w:val="ru_RU"/>
              </w:rPr>
            </w:pPr>
          </w:p>
        </w:tc>
        <w:tc>
          <w:tcPr>
            <w:tcW w:type="dxa" w:w="1752"/>
          </w:tcPr>
          <w:p>
            <w:pPr>
              <w:pStyle w:val="TableParagraph"/>
              <w:spacing w:before="6"/>
              <w:rPr>
                <w:rStyle w:val="a"/>
                <w:rFonts w:ascii="Arial" w:hAnsi="Arial"/>
                <w:sz w:val="35"/>
                <w:lang w:bidi="ar_SA" w:eastAsia="en_US" w:val="ru_RU"/>
              </w:rPr>
            </w:pPr>
          </w:p>
        </w:tc>
        <w:tc>
          <w:tcPr>
            <w:tcW w:type="dxa" w:w="2259"/>
          </w:tcPr>
          <w:p>
            <w:pPr>
              <w:pStyle w:val="TableParagraph"/>
              <w:spacing w:before="6"/>
              <w:rPr>
                <w:rStyle w:val="a"/>
                <w:rFonts w:ascii="Arial" w:hAnsi="Arial"/>
                <w:sz w:val="35"/>
                <w:lang w:bidi="ar_SA" w:eastAsia="en_US" w:val="ru_RU"/>
              </w:rPr>
            </w:pPr>
          </w:p>
        </w:tc>
      </w:tr>
    </w:tbl>
    <w:p>
      <w:pPr>
        <w:ind w:firstLine="709"/>
        <w:jc w:val="both"/>
        <w:rPr>
          <w:rFonts w:ascii="Times New Roman" w:hAnsi="Times New Roman"/>
          <w:position w:val="-2"/>
          <w:sz w:val="26"/>
          <w:lang w:bidi="ar_SA" w:eastAsia="en_US" w:val="ru_RU"/>
        </w:rPr>
      </w:pPr>
    </w:p>
    <w:p>
      <w:pPr>
        <w:ind w:firstLine="709"/>
        <w:jc w:val="both"/>
        <w:rPr>
          <w:rFonts w:ascii="Times New Roman" w:hAnsi="Times New Roman"/>
          <w:sz w:val="28"/>
          <w:lang w:bidi="ar_SA" w:eastAsia="en_US" w:val="ru_RU"/>
        </w:rPr>
      </w:pPr>
    </w:p>
    <w:p>
      <w:pPr>
        <w:ind w:firstLine="709"/>
        <w:jc w:val="both"/>
        <w:rPr>
          <w:rFonts w:ascii="Times New Roman" w:hAnsi="Times New Roman"/>
          <w:position w:val="-2"/>
          <w:sz w:val="28"/>
          <w:lang w:bidi="ar_SA" w:eastAsia="en_US" w:val="ru_RU"/>
        </w:rPr>
      </w:pPr>
      <w:r>
        <w:rPr>
          <w:sz w:val="28"/>
        </w:rPr>
        <w:t>Срок поставки: До 28.02.2017г.</w:t>
      </w:r>
    </w:p>
    <w:p>
      <w:pPr>
        <w:rPr>
          <w:rFonts w:ascii="Times New Roman" w:hAnsi="Times New Roman"/>
          <w:position w:val="-2"/>
          <w:sz w:val="28"/>
          <w:lang w:bidi="ar_SA" w:eastAsia="en_US" w:val="ru_RU"/>
        </w:rPr>
      </w:pPr>
    </w:p>
    <w:p>
      <w:pPr>
        <w:rPr>
          <w:rFonts w:ascii="Times New Roman" w:hAnsi="Times New Roman"/>
          <w:position w:val="-2"/>
          <w:sz w:val="26"/>
          <w:lang w:bidi="ar_SA" w:eastAsia="en_US" w:val="ru_RU"/>
        </w:rPr>
      </w:pPr>
      <w:r>
        <w:rPr>
          <w:position w:val="-2"/>
          <w:sz w:val="26"/>
        </w:rPr>
        <w:t xml:space="preserve">                     </w:t>
      </w:r>
      <w:r>
        <w:rPr>
          <w:position w:val="-2"/>
          <w:sz w:val="26"/>
        </w:rPr>
        <w:t xml:space="preserve"> </w:t>
      </w:r>
      <w:r>
        <w:rPr>
          <w:position w:val="-2"/>
          <w:sz w:val="26"/>
        </w:rPr>
        <w:t xml:space="preserve">                                              </w:t>
      </w:r>
    </w:p>
    <w:p>
      <w:pPr>
        <w:jc w:val="right"/>
        <w:rPr>
          <w:rFonts w:ascii="Times New Roman" w:hAnsi="Times New Roman"/>
          <w:position w:val="-2"/>
          <w:sz w:val="26"/>
          <w:lang w:bidi="ar_SA" w:eastAsia="en_US" w:val="ru_RU"/>
        </w:rPr>
      </w:pPr>
      <w:r>
        <w:rPr>
          <w:position w:val="-2"/>
          <w:sz w:val="26"/>
        </w:rPr>
        <w:t>Приложен</w:t>
      </w:r>
      <w:r>
        <w:rPr>
          <w:rFonts w:ascii="Times New Roman" w:hAnsi="Times New Roman"/>
          <w:vanish w:val="0"/>
          <w:color w:val="000000"/>
          <w:position w:val="-2"/>
          <w:sz w:val="26"/>
          <w:lang w:val="ru-RU"/>
        </w:rPr>
        <w:t>ие #1</w:t>
      </w:r>
    </w:p>
    <w:p>
      <w:pPr>
        <w:pStyle w:val="Heading1"/>
        <w:tabs>
          <w:tab w:leader="none" w:pos="471" w:val="left"/>
        </w:tabs>
        <w:spacing w:before="142"/>
        <w:ind w:left="470"/>
        <w:rPr>
          <w:rStyle w:val="a"/>
          <w:rFonts w:ascii="Arial" w:hAnsi="Arial"/>
          <w:b w:val="0"/>
          <w:bCs w:val="1"/>
          <w:sz w:val="24"/>
          <w:lang w:val="ru-RU"/>
        </w:rPr>
      </w:pPr>
    </w:p>
    <w:p>
      <w:pPr>
        <w:pStyle w:val="Heading1"/>
        <w:tabs>
          <w:tab w:leader="none" w:pos="471" w:val="left"/>
        </w:tabs>
        <w:spacing w:before="142"/>
        <w:ind w:left="470"/>
        <w:jc w:val="center"/>
        <w:rPr>
          <w:rStyle w:val="a"/>
          <w:rFonts w:ascii="Arial" w:hAnsi="Arial"/>
          <w:b w:val="0"/>
          <w:bCs w:val="1"/>
          <w:sz w:val="24"/>
          <w:lang w:val="ru-RU"/>
        </w:rPr>
      </w:pPr>
      <w:r>
        <w:rPr>
          <w:b w:val="0"/>
          <w:lang w:val="ru-RU"/>
        </w:rPr>
        <w:t>Технические требования к кабелю и кабельным муфтам 220</w:t>
      </w:r>
      <w:r>
        <w:rPr>
          <w:b w:val="0"/>
          <w:spacing w:val="-18"/>
          <w:lang w:val="ru-RU"/>
        </w:rPr>
        <w:t xml:space="preserve"> </w:t>
      </w:r>
      <w:r>
        <w:rPr>
          <w:b w:val="0"/>
          <w:lang w:val="ru-RU"/>
        </w:rPr>
        <w:t>кВ</w:t>
      </w:r>
    </w:p>
    <w:p>
      <w:pPr>
        <w:rPr>
          <w:rFonts w:ascii="Times New Roman" w:hAnsi="Times New Roman"/>
          <w:position w:val="-2"/>
          <w:sz w:val="26"/>
          <w:lang w:bidi="ar_SA" w:eastAsia="en_US" w:val="ru_RU"/>
        </w:rPr>
      </w:pPr>
    </w:p>
    <w:p>
      <w:pPr>
        <w:pStyle w:val="af4"/>
        <w:spacing w:before="139" w:line="360" w:lineRule="auto"/>
        <w:ind w:firstLine="427" w:left="112" w:right="94"/>
        <w:rPr>
          <w:rStyle w:val="a"/>
          <w:rFonts w:ascii="Times New Roman" w:hAnsi="Times New Roman"/>
          <w:sz w:val="24"/>
          <w:lang w:bidi="ar_SA" w:eastAsia="en_US" w:val="ru_RU"/>
        </w:rPr>
      </w:pPr>
      <w:r>
        <w:t>Силовой кабель должен удовлетворять требованиям ТУ и должен изготавливаться по технологической и технической документации.</w:t>
      </w:r>
    </w:p>
    <w:p>
      <w:pPr>
        <w:pStyle w:val="af4"/>
        <w:spacing w:before="5" w:line="360" w:lineRule="auto"/>
        <w:ind w:firstLine="427" w:left="112" w:right="94"/>
        <w:rPr>
          <w:rStyle w:val="a"/>
          <w:rFonts w:ascii="Times New Roman" w:hAnsi="Times New Roman"/>
          <w:sz w:val="24"/>
          <w:lang w:bidi="ar_SA" w:eastAsia="en_US" w:val="ru_RU"/>
        </w:rPr>
      </w:pPr>
      <w:r>
        <w:t xml:space="preserve">Кабель должен быть предназначен для наружной прокладки и рассчитан для работы в схеме с </w:t>
      </w:r>
      <w:r>
        <w:t>глухозаземленной</w:t>
      </w:r>
      <w:r>
        <w:t xml:space="preserve"> </w:t>
      </w:r>
      <w:r>
        <w:t>нейтралью</w:t>
      </w:r>
      <w:r>
        <w:t>.</w:t>
      </w:r>
    </w:p>
    <w:p>
      <w:pPr>
        <w:pStyle w:val="af4"/>
        <w:spacing w:before="5" w:line="360" w:lineRule="auto"/>
        <w:ind w:firstLine="427" w:left="112" w:right="94"/>
        <w:rPr>
          <w:rStyle w:val="a"/>
          <w:rFonts w:ascii="Times New Roman" w:hAnsi="Times New Roman"/>
          <w:sz w:val="24"/>
          <w:lang w:bidi="ar_SA" w:eastAsia="en_US" w:val="ru_RU"/>
        </w:rPr>
      </w:pPr>
      <w:r>
        <w:t>Кабель должен быть одножильным, с изоляцией из сшитого полиэтилена, экраном из медных проволок и медной ленты, оболочкой из полиэтилена.</w:t>
      </w:r>
    </w:p>
    <w:p>
      <w:pPr>
        <w:pStyle w:val="af4"/>
        <w:spacing w:before="5" w:line="360" w:lineRule="auto"/>
        <w:ind w:firstLine="427" w:left="112" w:right="94"/>
        <w:rPr>
          <w:rStyle w:val="a"/>
          <w:rFonts w:ascii="Times New Roman" w:hAnsi="Times New Roman"/>
          <w:sz w:val="24"/>
          <w:lang w:bidi="ar_SA" w:eastAsia="en_US" w:val="ru_RU"/>
        </w:rPr>
      </w:pPr>
      <w:r>
        <w:t>Токопроводящая жила должна быть медной многопроволочной, круглой формы, уплотненной и соответствовать классу 2 по ГОСТ 22483-77.</w:t>
      </w:r>
    </w:p>
    <w:p>
      <w:pPr>
        <w:pStyle w:val="af4"/>
        <w:spacing w:before="69" w:line="360" w:lineRule="auto"/>
        <w:ind w:firstLine="427" w:left="112" w:right="107"/>
        <w:jc w:val="both"/>
        <w:rPr>
          <w:rStyle w:val="a"/>
          <w:rFonts w:ascii="Times New Roman" w:hAnsi="Times New Roman"/>
          <w:sz w:val="24"/>
          <w:lang w:bidi="ar_SA" w:eastAsia="en_US" w:val="ru_RU"/>
        </w:rPr>
      </w:pPr>
      <w:r>
        <w:t>Электрическое сопротивление токопроводящей жилы постоянному току должно соответствовать ГОСТ 22483-77.</w:t>
      </w:r>
    </w:p>
    <w:p>
      <w:pPr>
        <w:pStyle w:val="af4"/>
        <w:spacing w:before="2" w:line="360" w:lineRule="auto"/>
        <w:ind w:firstLine="427" w:left="112" w:right="102"/>
        <w:jc w:val="both"/>
        <w:rPr>
          <w:rStyle w:val="a"/>
          <w:rFonts w:ascii="Times New Roman" w:hAnsi="Times New Roman"/>
          <w:sz w:val="24"/>
          <w:lang w:bidi="ar_SA" w:eastAsia="en_US" w:val="ru_RU"/>
        </w:rPr>
      </w:pPr>
      <w:r>
        <w:t xml:space="preserve">Герметизация токопроводящей жилы должна быть осуществлена добавлением </w:t>
      </w:r>
      <w:r>
        <w:t>водонабухающего</w:t>
      </w:r>
      <w:r>
        <w:t xml:space="preserve"> материала между проволоками жилы.</w:t>
      </w:r>
    </w:p>
    <w:p>
      <w:pPr>
        <w:pStyle w:val="af4"/>
        <w:spacing w:before="2" w:line="360" w:lineRule="auto"/>
        <w:ind w:firstLine="427" w:left="112" w:right="104"/>
        <w:jc w:val="both"/>
        <w:rPr>
          <w:rStyle w:val="a"/>
          <w:rFonts w:ascii="Times New Roman" w:hAnsi="Times New Roman"/>
          <w:sz w:val="24"/>
          <w:lang w:bidi="ar_SA" w:eastAsia="en_US" w:val="ru_RU"/>
        </w:rPr>
      </w:pPr>
      <w:r>
        <w:t xml:space="preserve">Медный экран кабеля должен иметь как продольную герметизацию </w:t>
      </w:r>
      <w:r>
        <w:t>водонабухающим</w:t>
      </w:r>
      <w:r>
        <w:t xml:space="preserve"> материалом, так и поперечную герметизацию </w:t>
      </w:r>
      <w:r>
        <w:t>металлополимерной</w:t>
      </w:r>
      <w:r>
        <w:t xml:space="preserve"> лентой.</w:t>
      </w:r>
    </w:p>
    <w:p>
      <w:pPr>
        <w:pStyle w:val="af4"/>
        <w:spacing w:before="3" w:line="360" w:lineRule="auto"/>
        <w:ind w:firstLine="427" w:left="112" w:right="102"/>
        <w:jc w:val="both"/>
        <w:rPr>
          <w:rStyle w:val="a"/>
          <w:rFonts w:ascii="Times New Roman" w:hAnsi="Times New Roman"/>
          <w:sz w:val="24"/>
          <w:lang w:bidi="ar_SA" w:eastAsia="en_US" w:val="ru_RU"/>
        </w:rPr>
      </w:pPr>
      <w:r>
        <w:t>Наружная оболочка кабеля должна быть предназначена для применения в условиях интенсивных промышленных и атмосферных загрязнений и обладать стойкостью к воздействию ультрафиолетового излучения.</w:t>
      </w:r>
    </w:p>
    <w:p>
      <w:pPr>
        <w:pStyle w:val="af4"/>
        <w:spacing w:before="5" w:line="360" w:lineRule="auto"/>
        <w:ind w:firstLine="427" w:left="112" w:right="102"/>
        <w:jc w:val="both"/>
        <w:rPr>
          <w:rStyle w:val="a"/>
          <w:rFonts w:ascii="Times New Roman" w:hAnsi="Times New Roman"/>
          <w:sz w:val="24"/>
          <w:lang w:bidi="ar_SA" w:eastAsia="en_US" w:val="ru_RU"/>
        </w:rPr>
      </w:pPr>
      <w:r>
        <w:t>Кабель должен быть предназначен для прокладки треугольником вплотную по эстакаде без ограничения разности уровня.</w:t>
      </w:r>
    </w:p>
    <w:p>
      <w:pPr>
        <w:pStyle w:val="af4"/>
        <w:spacing w:before="5" w:line="360" w:lineRule="auto"/>
        <w:ind w:firstLine="427" w:left="112" w:right="106"/>
        <w:jc w:val="both"/>
        <w:rPr>
          <w:rStyle w:val="a"/>
          <w:rFonts w:ascii="Times New Roman" w:hAnsi="Times New Roman"/>
          <w:sz w:val="24"/>
          <w:lang w:bidi="ar_SA" w:eastAsia="en_US" w:val="ru_RU"/>
        </w:rPr>
      </w:pPr>
      <w:r>
        <w:t>Кабели должен выдерживать без повреждений прокладку на сложных участках кабельной трассы, содержащей более 4 поворотов под углом свыше 30˚.</w:t>
      </w:r>
    </w:p>
    <w:p>
      <w:pPr>
        <w:pStyle w:val="af4"/>
        <w:spacing w:before="5" w:line="360" w:lineRule="auto"/>
        <w:ind w:left="540" w:right="718"/>
        <w:rPr>
          <w:rStyle w:val="a"/>
          <w:rFonts w:ascii="Times New Roman" w:hAnsi="Times New Roman"/>
          <w:sz w:val="24"/>
          <w:lang w:bidi="ar_SA" w:eastAsia="en_US" w:val="ru_RU"/>
        </w:rPr>
      </w:pPr>
      <w:r>
        <w:t>Вид климатического исполнения – У, категория размещения 1 по ГОСТ 15150-69. Кабели должны быть намотаны на барабаны.</w:t>
      </w:r>
    </w:p>
    <w:p>
      <w:pPr>
        <w:pStyle w:val="af4"/>
        <w:spacing w:before="5" w:line="360" w:lineRule="auto"/>
        <w:ind w:firstLine="427" w:left="112" w:right="160"/>
        <w:jc w:val="both"/>
        <w:rPr>
          <w:rStyle w:val="a"/>
          <w:rFonts w:ascii="Times New Roman" w:hAnsi="Times New Roman"/>
          <w:sz w:val="24"/>
          <w:lang w:bidi="ar_SA" w:eastAsia="en_US" w:val="ru_RU"/>
        </w:rPr>
      </w:pPr>
      <w:r>
        <w:t>Подготовка к транспортировке должна проводиться после проведения всех заводских испытаний.</w:t>
      </w:r>
    </w:p>
    <w:p>
      <w:pPr>
        <w:pStyle w:val="af4"/>
        <w:spacing w:before="5" w:line="360" w:lineRule="auto"/>
        <w:ind w:firstLine="427" w:left="112" w:right="160"/>
        <w:jc w:val="both"/>
        <w:rPr>
          <w:rStyle w:val="a"/>
          <w:rFonts w:ascii="Times New Roman" w:hAnsi="Times New Roman"/>
          <w:sz w:val="24"/>
          <w:lang w:bidi="ar_SA" w:eastAsia="en_US" w:val="ru_RU"/>
        </w:rPr>
      </w:pPr>
      <w:r>
        <w:t>Перед отправкой Заказчику барабаны с кабелями должны быть подвергнуты соответствующей консервации, обеспечивающей предохранение кабелей от повреждений, сохранения изоляции во время транспортировки и хранения сроком не менее 12 месяцев.</w:t>
      </w:r>
    </w:p>
    <w:p>
      <w:pPr>
        <w:spacing w:line="360" w:lineRule="auto"/>
        <w:rPr>
          <w:rFonts w:ascii="Times New Roman" w:hAnsi="Times New Roman"/>
          <w:sz w:val="24"/>
          <w:lang w:bidi="ar_SA" w:eastAsia="en_US" w:val="ru_RU"/>
        </w:rPr>
      </w:pPr>
      <w:r>
        <w:t>Кабели должны быть застрахованы на время транспортировки. Установленный срок службы кабелей должен быть не менее 30 лет. Гарантийный срок эксплуатации кабелей должен быть не менее пяти лет</w:t>
      </w:r>
    </w:p>
    <w:p>
      <w:pPr>
        <w:pStyle w:val="Heading1"/>
        <w:spacing w:before="69"/>
        <w:ind w:left="2498" w:right="94"/>
        <w:rPr>
          <w:rStyle w:val="a"/>
          <w:rFonts w:ascii="Arial" w:hAnsi="Arial"/>
          <w:b w:val="1"/>
          <w:bCs w:val="1"/>
          <w:sz w:val="24"/>
          <w:lang w:val="ru-RU"/>
        </w:rPr>
      </w:pPr>
      <w:r>
        <w:rPr>
          <w:lang w:val="ru-RU"/>
        </w:rPr>
        <w:t>Основные параметры и характеристики кабеля *</w:t>
      </w:r>
    </w:p>
    <w:p>
      <w:pPr>
        <w:spacing w:line="360" w:lineRule="auto"/>
        <w:rPr>
          <w:rFonts w:ascii="Times New Roman" w:hAnsi="Times New Roman"/>
          <w:sz w:val="24"/>
          <w:lang w:bidi="ar_SA" w:eastAsia="en_US" w:val="ru_RU"/>
        </w:rPr>
      </w:pPr>
    </w:p>
    <w:p>
      <w:pPr>
        <w:spacing w:line="360" w:lineRule="auto"/>
        <w:rPr>
          <w:rFonts w:ascii="Times New Roman" w:hAnsi="Times New Roman"/>
          <w:sz w:val="24"/>
          <w:lang w:bidi="ar_SA" w:eastAsia="en_US" w:val="ru_RU"/>
        </w:rPr>
      </w:pPr>
    </w:p>
    <w:tbl>
      <w:tblPr>
        <w:tblStyle w:val="TableNormal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ook w:val="01E0"/>
      </w:tblPr>
      <w:tblGrid>
        <w:gridCol w:w="708"/>
        <w:gridCol w:w="5437"/>
        <w:gridCol w:w="2139"/>
        <w:gridCol w:w="1772"/>
      </w:tblGrid>
      <w:tr>
        <w:trPr>
          <w:trHeight w:hRule="exact" w:val="562"/>
        </w:trPr>
        <w:tc>
          <w:tcPr>
            <w:tcW w:type="dxa" w:w="708"/>
            <w:tcBorders>
              <w:bottom w:color="000000" w:sz="0" w:val="single"/>
            </w:tcBorders>
          </w:tcPr>
          <w:p>
            <w:pPr>
              <w:pStyle w:val="TableParagraph"/>
              <w:spacing w:before="135"/>
              <w:ind w:right="89"/>
              <w:jc w:val="right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№№</w:t>
            </w:r>
          </w:p>
        </w:tc>
        <w:tc>
          <w:tcPr>
            <w:tcW w:type="dxa" w:w="5437"/>
            <w:vMerge w:val="restart"/>
          </w:tcPr>
          <w:p>
            <w:pPr>
              <w:pStyle w:val="TableParagraph"/>
              <w:spacing w:before="135"/>
              <w:ind w:left="1861" w:right="1858"/>
              <w:jc w:val="center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type="dxa" w:w="3911"/>
            <w:gridSpan w:val="2"/>
          </w:tcPr>
          <w:p>
            <w:pPr>
              <w:pStyle w:val="TableParagraph"/>
              <w:spacing w:line="272" w:lineRule="exact"/>
              <w:ind w:left="1298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Показатели</w:t>
            </w:r>
          </w:p>
        </w:tc>
      </w:tr>
      <w:tr>
        <w:trPr>
          <w:trHeight w:hRule="exact" w:val="838"/>
        </w:trPr>
        <w:tc>
          <w:tcPr>
            <w:tcW w:type="dxa" w:w="708"/>
            <w:tcBorders>
              <w:top w:color="000000" w:sz="0" w:val="single"/>
            </w:tcBorders>
          </w:tcPr>
          <w:p>
            <w:pPr>
              <w:pStyle w:val="TableParagraph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</w:p>
          <w:p>
            <w:pPr>
              <w:pStyle w:val="TableParagraph"/>
              <w:ind w:right="113"/>
              <w:jc w:val="right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Поз</w:t>
            </w:r>
            <w:r>
              <w:rPr>
                <w:sz w:val="24"/>
              </w:rPr>
              <w:t>.</w:t>
            </w:r>
          </w:p>
        </w:tc>
        <w:tc>
          <w:tcPr>
            <w:tcW w:type="dxa" w:w="5437"/>
            <w:vMerge w:val="continue"/>
          </w:tcPr>
          <w:p>
            <w:pPr>
              <w:rPr>
                <w:rFonts w:ascii="Times New Roman" w:hAnsi="Times New Roman"/>
                <w:sz w:val="24"/>
                <w:lang w:bidi="ar_SA" w:eastAsia="en_US" w:val="ru_RU"/>
              </w:rPr>
            </w:pPr>
          </w:p>
        </w:tc>
        <w:tc>
          <w:tcPr>
            <w:tcW w:type="dxa" w:w="2139"/>
          </w:tcPr>
          <w:p>
            <w:pPr>
              <w:pStyle w:val="TableParagraph"/>
              <w:spacing w:before="7"/>
              <w:rPr>
                <w:rStyle w:val="a"/>
                <w:rFonts w:ascii="Arial" w:hAnsi="Arial"/>
                <w:sz w:val="23"/>
                <w:lang w:bidi="ar_SA" w:eastAsia="en_US" w:val="ru_RU"/>
              </w:rPr>
            </w:pPr>
          </w:p>
          <w:p>
            <w:pPr>
              <w:pStyle w:val="TableParagraph"/>
              <w:ind w:right="425"/>
              <w:jc w:val="right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Требуемые</w:t>
            </w:r>
          </w:p>
        </w:tc>
        <w:tc>
          <w:tcPr>
            <w:tcW w:type="dxa" w:w="1772"/>
          </w:tcPr>
          <w:p>
            <w:pPr>
              <w:pStyle w:val="TableParagraph"/>
              <w:ind w:left="11" w:right="70"/>
              <w:jc w:val="center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Предлагаемые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</w:p>
          <w:p>
            <w:pPr>
              <w:pStyle w:val="TableParagraph"/>
              <w:ind w:left="11" w:right="68"/>
              <w:jc w:val="center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конкурса</w:t>
            </w:r>
          </w:p>
        </w:tc>
      </w:tr>
      <w:tr>
        <w:trPr>
          <w:trHeight w:hRule="exact" w:val="286"/>
        </w:trPr>
        <w:tc>
          <w:tcPr>
            <w:tcW w:type="dxa" w:w="708"/>
          </w:tcPr>
          <w:p>
            <w:pPr>
              <w:pStyle w:val="TableParagraph"/>
              <w:spacing w:line="272" w:lineRule="exact"/>
              <w:ind w:left="1"/>
              <w:jc w:val="center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type="dxa" w:w="5437"/>
          </w:tcPr>
          <w:p>
            <w:pPr>
              <w:pStyle w:val="TableParagraph"/>
              <w:spacing w:line="272" w:lineRule="exact"/>
              <w:ind w:left="1"/>
              <w:jc w:val="center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type="dxa" w:w="2139"/>
          </w:tcPr>
          <w:p>
            <w:pPr>
              <w:pStyle w:val="TableParagraph"/>
              <w:spacing w:line="272" w:lineRule="exact"/>
              <w:jc w:val="center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type="dxa" w:w="1772"/>
          </w:tcPr>
          <w:p>
            <w:pPr>
              <w:pStyle w:val="TableParagraph"/>
              <w:spacing w:line="272" w:lineRule="exact"/>
              <w:ind w:right="1"/>
              <w:jc w:val="center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>
        <w:trPr>
          <w:trHeight w:hRule="exact" w:val="289"/>
        </w:trPr>
        <w:tc>
          <w:tcPr>
            <w:tcW w:type="dxa" w:w="708"/>
          </w:tcPr>
          <w:p>
            <w:pPr>
              <w:rPr>
                <w:rFonts w:ascii="Times New Roman" w:hAnsi="Times New Roman"/>
                <w:sz w:val="24"/>
                <w:lang w:bidi="ar_SA" w:eastAsia="en_US" w:val="ru_RU"/>
              </w:rPr>
            </w:pPr>
          </w:p>
        </w:tc>
        <w:tc>
          <w:tcPr>
            <w:tcW w:type="dxa" w:w="5437"/>
          </w:tcPr>
          <w:p>
            <w:pPr>
              <w:pStyle w:val="TableParagraph"/>
              <w:tabs>
                <w:tab w:leader="none" w:pos="2201" w:val="left"/>
              </w:tabs>
              <w:spacing w:line="275" w:lineRule="exact"/>
              <w:ind w:left="1785" w:right="65"/>
              <w:rPr>
                <w:rStyle w:val="a"/>
                <w:rFonts w:ascii="Arial" w:hAnsi="Arial"/>
                <w:b w:val="1"/>
                <w:sz w:val="24"/>
                <w:lang w:bidi="ar_SA" w:eastAsia="en_US" w:val="ru_RU"/>
              </w:rPr>
            </w:pPr>
            <w:r>
              <w:rPr>
                <w:b w:val="1"/>
                <w:sz w:val="24"/>
              </w:rPr>
              <w:t>1.</w:t>
            </w:r>
            <w:r>
              <w:rPr>
                <w:b w:val="1"/>
                <w:sz w:val="24"/>
              </w:rPr>
              <w:t xml:space="preserve">	</w:t>
            </w:r>
            <w:r>
              <w:rPr>
                <w:b w:val="1"/>
                <w:sz w:val="24"/>
              </w:rPr>
              <w:t>Общие</w:t>
            </w:r>
            <w:r>
              <w:rPr>
                <w:b w:val="1"/>
                <w:spacing w:val="-8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данные</w:t>
            </w:r>
          </w:p>
        </w:tc>
        <w:tc>
          <w:tcPr>
            <w:tcW w:type="dxa" w:w="2139"/>
          </w:tcPr>
          <w:p>
            <w:pPr>
              <w:rPr>
                <w:rFonts w:ascii="Times New Roman" w:hAnsi="Times New Roman"/>
                <w:sz w:val="24"/>
                <w:lang w:bidi="ar_SA" w:eastAsia="en_US" w:val="ru_RU"/>
              </w:rPr>
            </w:pPr>
          </w:p>
        </w:tc>
        <w:tc>
          <w:tcPr>
            <w:tcW w:type="dxa" w:w="1772"/>
          </w:tcPr>
          <w:p>
            <w:pPr>
              <w:rPr>
                <w:rFonts w:ascii="Times New Roman" w:hAnsi="Times New Roman"/>
                <w:sz w:val="24"/>
                <w:lang w:bidi="ar_SA" w:eastAsia="en_US" w:val="ru_RU"/>
              </w:rPr>
            </w:pPr>
          </w:p>
        </w:tc>
      </w:tr>
      <w:tr>
        <w:trPr>
          <w:trHeight w:hRule="exact" w:val="838"/>
        </w:trPr>
        <w:tc>
          <w:tcPr>
            <w:tcW w:type="dxa" w:w="708"/>
          </w:tcPr>
          <w:p>
            <w:pPr>
              <w:pStyle w:val="TableParagraph"/>
              <w:spacing w:line="272" w:lineRule="exact"/>
              <w:ind w:right="177"/>
              <w:jc w:val="right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w w:val="95"/>
                <w:sz w:val="24"/>
              </w:rPr>
              <w:t>1.1</w:t>
            </w:r>
          </w:p>
        </w:tc>
        <w:tc>
          <w:tcPr>
            <w:tcW w:type="dxa" w:w="5437"/>
          </w:tcPr>
          <w:p>
            <w:pPr>
              <w:pStyle w:val="TableParagraph"/>
              <w:ind w:left="52" w:right="65"/>
              <w:rPr>
                <w:rStyle w:val="a"/>
                <w:rFonts w:ascii="Arial" w:hAnsi="Arial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Нормативный документ, которому должен соответствовать кабель силовой одножильный с изоляцией из сшитого полиэтилена 220 кВ</w:t>
            </w:r>
          </w:p>
        </w:tc>
        <w:tc>
          <w:tcPr>
            <w:tcW w:type="dxa" w:w="2139"/>
          </w:tcPr>
          <w:p>
            <w:pPr>
              <w:pStyle w:val="TableParagraph"/>
              <w:spacing w:before="132"/>
              <w:ind w:firstLine="129" w:left="323" w:right="302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завода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изготовителя</w:t>
            </w:r>
          </w:p>
        </w:tc>
        <w:tc>
          <w:tcPr>
            <w:tcW w:type="dxa" w:w="1772"/>
          </w:tcPr>
          <w:p>
            <w:pPr>
              <w:pStyle w:val="TableParagraph"/>
              <w:spacing w:before="7"/>
              <w:rPr>
                <w:rStyle w:val="a"/>
                <w:rFonts w:ascii="Arial" w:hAnsi="Arial"/>
                <w:sz w:val="23"/>
                <w:lang w:bidi="ar_SA" w:eastAsia="en_US" w:val="ru_RU"/>
              </w:rPr>
            </w:pPr>
          </w:p>
          <w:p>
            <w:pPr>
              <w:pStyle w:val="TableParagraph"/>
              <w:ind w:right="147"/>
              <w:jc w:val="right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Подтвердить</w:t>
            </w:r>
          </w:p>
        </w:tc>
      </w:tr>
      <w:tr>
        <w:trPr>
          <w:trHeight w:hRule="exact" w:val="286"/>
        </w:trPr>
        <w:tc>
          <w:tcPr>
            <w:tcW w:type="dxa" w:w="708"/>
          </w:tcPr>
          <w:p>
            <w:pPr>
              <w:pStyle w:val="TableParagraph"/>
              <w:spacing w:line="272" w:lineRule="exact"/>
              <w:ind w:right="177"/>
              <w:jc w:val="right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w w:val="95"/>
                <w:sz w:val="24"/>
              </w:rPr>
              <w:t>1.2</w:t>
            </w:r>
          </w:p>
        </w:tc>
        <w:tc>
          <w:tcPr>
            <w:tcW w:type="dxa" w:w="5437"/>
          </w:tcPr>
          <w:p>
            <w:pPr>
              <w:pStyle w:val="TableParagraph"/>
              <w:spacing w:line="272" w:lineRule="exact"/>
              <w:ind w:left="52" w:right="65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Заводской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>марка</w:t>
            </w:r>
            <w:r>
              <w:rPr>
                <w:sz w:val="24"/>
              </w:rPr>
              <w:t>)</w:t>
            </w:r>
          </w:p>
        </w:tc>
        <w:tc>
          <w:tcPr>
            <w:tcW w:type="dxa" w:w="2139"/>
          </w:tcPr>
          <w:p>
            <w:pPr>
              <w:rPr>
                <w:rFonts w:ascii="Times New Roman" w:hAnsi="Times New Roman"/>
                <w:sz w:val="24"/>
                <w:lang w:bidi="ar_SA" w:eastAsia="en_US" w:val="ru_RU"/>
              </w:rPr>
            </w:pPr>
          </w:p>
        </w:tc>
        <w:tc>
          <w:tcPr>
            <w:tcW w:type="dxa" w:w="1772"/>
          </w:tcPr>
          <w:p>
            <w:pPr>
              <w:pStyle w:val="TableParagraph"/>
              <w:spacing w:line="272" w:lineRule="exact"/>
              <w:ind w:right="92"/>
              <w:jc w:val="right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Предоставить</w:t>
            </w:r>
          </w:p>
        </w:tc>
      </w:tr>
      <w:tr>
        <w:trPr>
          <w:trHeight w:hRule="exact" w:val="286"/>
        </w:trPr>
        <w:tc>
          <w:tcPr>
            <w:tcW w:type="dxa" w:w="708"/>
          </w:tcPr>
          <w:p>
            <w:pPr>
              <w:rPr>
                <w:rFonts w:ascii="Times New Roman" w:hAnsi="Times New Roman"/>
                <w:sz w:val="24"/>
                <w:lang w:bidi="ar_SA" w:eastAsia="en_US" w:val="ru_RU"/>
              </w:rPr>
            </w:pPr>
          </w:p>
        </w:tc>
        <w:tc>
          <w:tcPr>
            <w:tcW w:type="dxa" w:w="5437"/>
          </w:tcPr>
          <w:p>
            <w:pPr>
              <w:pStyle w:val="TableParagraph"/>
              <w:tabs>
                <w:tab w:leader="none" w:pos="551" w:val="left"/>
              </w:tabs>
              <w:spacing w:line="272" w:lineRule="exact"/>
              <w:ind w:left="124" w:right="65"/>
              <w:rPr>
                <w:rStyle w:val="a"/>
                <w:rFonts w:ascii="Arial" w:hAnsi="Arial"/>
                <w:b w:val="1"/>
                <w:sz w:val="24"/>
                <w:lang w:bidi="ar_SA" w:eastAsia="en_US" w:val="ru_RU"/>
              </w:rPr>
            </w:pPr>
            <w:r>
              <w:rPr>
                <w:b w:val="1"/>
                <w:sz w:val="24"/>
              </w:rPr>
              <w:t>2.</w:t>
            </w:r>
            <w:r>
              <w:rPr>
                <w:b w:val="1"/>
                <w:sz w:val="24"/>
              </w:rPr>
              <w:t xml:space="preserve">	</w:t>
            </w:r>
            <w:r>
              <w:rPr>
                <w:b w:val="1"/>
                <w:sz w:val="24"/>
              </w:rPr>
              <w:t>Основные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технические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характеристики</w:t>
            </w:r>
          </w:p>
        </w:tc>
        <w:tc>
          <w:tcPr>
            <w:tcW w:type="dxa" w:w="2139"/>
          </w:tcPr>
          <w:p>
            <w:pPr>
              <w:rPr>
                <w:rFonts w:ascii="Times New Roman" w:hAnsi="Times New Roman"/>
                <w:sz w:val="24"/>
                <w:lang w:bidi="ar_SA" w:eastAsia="en_US" w:val="ru_RU"/>
              </w:rPr>
            </w:pPr>
          </w:p>
        </w:tc>
        <w:tc>
          <w:tcPr>
            <w:tcW w:type="dxa" w:w="1772"/>
          </w:tcPr>
          <w:p>
            <w:pPr>
              <w:rPr>
                <w:rFonts w:ascii="Times New Roman" w:hAnsi="Times New Roman"/>
                <w:sz w:val="24"/>
                <w:lang w:bidi="ar_SA" w:eastAsia="en_US" w:val="ru_RU"/>
              </w:rPr>
            </w:pPr>
          </w:p>
        </w:tc>
      </w:tr>
      <w:tr>
        <w:trPr>
          <w:trHeight w:hRule="exact" w:val="286"/>
        </w:trPr>
        <w:tc>
          <w:tcPr>
            <w:tcW w:type="dxa" w:w="708"/>
          </w:tcPr>
          <w:p>
            <w:pPr>
              <w:pStyle w:val="TableParagraph"/>
              <w:spacing w:line="272" w:lineRule="exact"/>
              <w:ind w:right="177"/>
              <w:jc w:val="right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w w:val="95"/>
                <w:sz w:val="24"/>
              </w:rPr>
              <w:t>2.1</w:t>
            </w:r>
          </w:p>
        </w:tc>
        <w:tc>
          <w:tcPr>
            <w:tcW w:type="dxa" w:w="5437"/>
          </w:tcPr>
          <w:p>
            <w:pPr>
              <w:pStyle w:val="TableParagraph"/>
              <w:spacing w:line="272" w:lineRule="exact"/>
              <w:ind w:left="52" w:right="65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кВ</w:t>
            </w:r>
          </w:p>
        </w:tc>
        <w:tc>
          <w:tcPr>
            <w:tcW w:type="dxa" w:w="2139"/>
          </w:tcPr>
          <w:p>
            <w:pPr>
              <w:pStyle w:val="TableParagraph"/>
              <w:spacing w:line="272" w:lineRule="exact"/>
              <w:ind w:left="631" w:right="302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127/220</w:t>
            </w:r>
          </w:p>
        </w:tc>
        <w:tc>
          <w:tcPr>
            <w:tcW w:type="dxa" w:w="1772"/>
          </w:tcPr>
          <w:p>
            <w:pPr>
              <w:pStyle w:val="TableParagraph"/>
              <w:spacing w:line="272" w:lineRule="exact"/>
              <w:ind w:right="147"/>
              <w:jc w:val="right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Подтвердить</w:t>
            </w:r>
          </w:p>
        </w:tc>
      </w:tr>
      <w:tr>
        <w:trPr>
          <w:trHeight w:hRule="exact" w:val="286"/>
        </w:trPr>
        <w:tc>
          <w:tcPr>
            <w:tcW w:type="dxa" w:w="708"/>
          </w:tcPr>
          <w:p>
            <w:pPr>
              <w:pStyle w:val="TableParagraph"/>
              <w:spacing w:line="272" w:lineRule="exact"/>
              <w:ind w:right="176"/>
              <w:jc w:val="right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w w:val="95"/>
                <w:sz w:val="24"/>
              </w:rPr>
              <w:t>2.2</w:t>
            </w:r>
          </w:p>
        </w:tc>
        <w:tc>
          <w:tcPr>
            <w:tcW w:type="dxa" w:w="5437"/>
          </w:tcPr>
          <w:p>
            <w:pPr>
              <w:pStyle w:val="TableParagraph"/>
              <w:spacing w:line="272" w:lineRule="exact"/>
              <w:ind w:left="52" w:right="65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Номинальное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линейное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напряжение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кВ</w:t>
            </w:r>
          </w:p>
        </w:tc>
        <w:tc>
          <w:tcPr>
            <w:tcW w:type="dxa" w:w="2139"/>
          </w:tcPr>
          <w:p>
            <w:pPr>
              <w:pStyle w:val="TableParagraph"/>
              <w:spacing w:line="272" w:lineRule="exact"/>
              <w:ind w:left="183" w:right="183"/>
              <w:jc w:val="center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type="dxa" w:w="1772"/>
          </w:tcPr>
          <w:p>
            <w:pPr>
              <w:pStyle w:val="TableParagraph"/>
              <w:spacing w:line="272" w:lineRule="exact"/>
              <w:ind w:right="147"/>
              <w:jc w:val="right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Подтвердить</w:t>
            </w:r>
          </w:p>
        </w:tc>
      </w:tr>
      <w:tr>
        <w:trPr>
          <w:trHeight w:hRule="exact" w:val="562"/>
        </w:trPr>
        <w:tc>
          <w:tcPr>
            <w:tcW w:type="dxa" w:w="708"/>
          </w:tcPr>
          <w:p>
            <w:pPr>
              <w:pStyle w:val="TableParagraph"/>
              <w:spacing w:before="135"/>
              <w:ind w:right="176"/>
              <w:jc w:val="right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w w:val="95"/>
                <w:sz w:val="24"/>
              </w:rPr>
              <w:t>2.3</w:t>
            </w:r>
          </w:p>
        </w:tc>
        <w:tc>
          <w:tcPr>
            <w:tcW w:type="dxa" w:w="5437"/>
          </w:tcPr>
          <w:p>
            <w:pPr>
              <w:pStyle w:val="TableParagraph"/>
              <w:ind w:left="52" w:right="295"/>
              <w:rPr>
                <w:rStyle w:val="a"/>
                <w:rFonts w:ascii="Arial" w:hAnsi="Arial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Наибольшее рабочее линейное напряжение, кВ</w:t>
            </w:r>
          </w:p>
        </w:tc>
        <w:tc>
          <w:tcPr>
            <w:tcW w:type="dxa" w:w="2139"/>
          </w:tcPr>
          <w:p>
            <w:pPr>
              <w:pStyle w:val="TableParagraph"/>
              <w:spacing w:before="135"/>
              <w:ind w:left="184" w:right="183"/>
              <w:jc w:val="center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type="dxa" w:w="1772"/>
          </w:tcPr>
          <w:p>
            <w:pPr>
              <w:pStyle w:val="TableParagraph"/>
              <w:spacing w:before="135"/>
              <w:ind w:right="147"/>
              <w:jc w:val="right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Подтвердить</w:t>
            </w:r>
          </w:p>
        </w:tc>
      </w:tr>
      <w:tr>
        <w:trPr>
          <w:trHeight w:hRule="exact" w:val="288"/>
        </w:trPr>
        <w:tc>
          <w:tcPr>
            <w:tcW w:type="dxa" w:w="708"/>
          </w:tcPr>
          <w:p>
            <w:pPr>
              <w:pStyle w:val="TableParagraph"/>
              <w:spacing w:line="274" w:lineRule="exact"/>
              <w:ind w:right="176"/>
              <w:jc w:val="right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w w:val="95"/>
                <w:sz w:val="24"/>
              </w:rPr>
              <w:t>2.4</w:t>
            </w:r>
          </w:p>
        </w:tc>
        <w:tc>
          <w:tcPr>
            <w:tcW w:type="dxa" w:w="5437"/>
          </w:tcPr>
          <w:p>
            <w:pPr>
              <w:pStyle w:val="TableParagraph"/>
              <w:spacing w:line="274" w:lineRule="exact"/>
              <w:ind w:left="52" w:right="65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Номинальное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фазное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напряжение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кВ</w:t>
            </w:r>
          </w:p>
        </w:tc>
        <w:tc>
          <w:tcPr>
            <w:tcW w:type="dxa" w:w="2139"/>
          </w:tcPr>
          <w:p>
            <w:pPr>
              <w:pStyle w:val="TableParagraph"/>
              <w:spacing w:line="274" w:lineRule="exact"/>
              <w:ind w:left="184" w:right="183"/>
              <w:jc w:val="center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type="dxa" w:w="1772"/>
          </w:tcPr>
          <w:p>
            <w:pPr>
              <w:pStyle w:val="TableParagraph"/>
              <w:spacing w:line="274" w:lineRule="exact"/>
              <w:ind w:right="147"/>
              <w:jc w:val="right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Подтвердить</w:t>
            </w:r>
          </w:p>
        </w:tc>
      </w:tr>
      <w:tr>
        <w:trPr>
          <w:trHeight w:hRule="exact" w:val="286"/>
        </w:trPr>
        <w:tc>
          <w:tcPr>
            <w:tcW w:type="dxa" w:w="708"/>
          </w:tcPr>
          <w:p>
            <w:pPr>
              <w:pStyle w:val="TableParagraph"/>
              <w:spacing w:line="272" w:lineRule="exact"/>
              <w:ind w:right="176"/>
              <w:jc w:val="right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w w:val="95"/>
                <w:sz w:val="24"/>
              </w:rPr>
              <w:t>2.5</w:t>
            </w:r>
          </w:p>
        </w:tc>
        <w:tc>
          <w:tcPr>
            <w:tcW w:type="dxa" w:w="5437"/>
          </w:tcPr>
          <w:p>
            <w:pPr>
              <w:pStyle w:val="TableParagraph"/>
              <w:spacing w:line="272" w:lineRule="exact"/>
              <w:ind w:left="52" w:right="65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Номинальный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расчетный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z w:val="24"/>
              </w:rPr>
              <w:t>, А</w:t>
            </w:r>
          </w:p>
        </w:tc>
        <w:tc>
          <w:tcPr>
            <w:tcW w:type="dxa" w:w="2139"/>
          </w:tcPr>
          <w:p>
            <w:pPr>
              <w:pStyle w:val="TableParagraph"/>
              <w:spacing w:line="272" w:lineRule="exact"/>
              <w:ind w:left="184" w:right="183"/>
              <w:jc w:val="center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type="dxa" w:w="1772"/>
          </w:tcPr>
          <w:p>
            <w:pPr>
              <w:pStyle w:val="TableParagraph"/>
              <w:spacing w:line="272" w:lineRule="exact"/>
              <w:ind w:right="147"/>
              <w:jc w:val="right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Подтвердить</w:t>
            </w:r>
          </w:p>
        </w:tc>
      </w:tr>
      <w:tr>
        <w:trPr>
          <w:trHeight w:hRule="exact" w:val="838"/>
        </w:trPr>
        <w:tc>
          <w:tcPr>
            <w:tcW w:type="dxa" w:w="708"/>
          </w:tcPr>
          <w:p>
            <w:pPr>
              <w:pStyle w:val="TableParagraph"/>
              <w:spacing w:before="7"/>
              <w:rPr>
                <w:rStyle w:val="a"/>
                <w:rFonts w:ascii="Arial" w:hAnsi="Arial"/>
                <w:sz w:val="23"/>
                <w:lang w:bidi="ar_SA" w:eastAsia="en_US" w:val="ru_RU"/>
              </w:rPr>
            </w:pPr>
          </w:p>
          <w:p>
            <w:pPr>
              <w:pStyle w:val="TableParagraph"/>
              <w:ind w:right="176"/>
              <w:jc w:val="right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w w:val="95"/>
                <w:sz w:val="24"/>
              </w:rPr>
              <w:t>2.6</w:t>
            </w:r>
          </w:p>
        </w:tc>
        <w:tc>
          <w:tcPr>
            <w:tcW w:type="dxa" w:w="5437"/>
          </w:tcPr>
          <w:p>
            <w:pPr>
              <w:pStyle w:val="TableParagraph"/>
              <w:spacing w:before="133"/>
              <w:ind w:left="52" w:right="842"/>
              <w:rPr>
                <w:rStyle w:val="a"/>
                <w:rFonts w:ascii="Arial" w:hAnsi="Arial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Максимальный расчетный ток короткого замыкания 220 кВ, кА</w:t>
            </w:r>
          </w:p>
        </w:tc>
        <w:tc>
          <w:tcPr>
            <w:tcW w:type="dxa" w:w="2139"/>
          </w:tcPr>
          <w:p>
            <w:pPr>
              <w:pStyle w:val="TableParagraph"/>
              <w:spacing w:before="7"/>
              <w:rPr>
                <w:rStyle w:val="a"/>
                <w:rFonts w:ascii="Arial" w:hAnsi="Arial"/>
                <w:sz w:val="23"/>
                <w:lang w:val="ru-RU"/>
              </w:rPr>
            </w:pPr>
          </w:p>
          <w:p>
            <w:pPr>
              <w:pStyle w:val="TableParagraph"/>
              <w:ind w:left="184" w:right="183"/>
              <w:jc w:val="center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1772"/>
          </w:tcPr>
          <w:p>
            <w:pPr>
              <w:pStyle w:val="TableParagraph"/>
              <w:ind w:left="71" w:right="70"/>
              <w:jc w:val="center"/>
              <w:rPr>
                <w:rStyle w:val="a"/>
                <w:rFonts w:ascii="Arial" w:hAnsi="Arial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Для проверки сечения жилы и экрана</w:t>
            </w:r>
          </w:p>
        </w:tc>
      </w:tr>
      <w:tr>
        <w:trPr>
          <w:trHeight w:hRule="exact" w:val="838"/>
        </w:trPr>
        <w:tc>
          <w:tcPr>
            <w:tcW w:type="dxa" w:w="708"/>
          </w:tcPr>
          <w:p>
            <w:pPr>
              <w:pStyle w:val="TableParagraph"/>
              <w:spacing w:before="7"/>
              <w:rPr>
                <w:rStyle w:val="a"/>
                <w:rFonts w:ascii="Arial" w:hAnsi="Arial"/>
                <w:sz w:val="23"/>
                <w:lang w:val="ru-RU"/>
              </w:rPr>
            </w:pPr>
          </w:p>
          <w:p>
            <w:pPr>
              <w:pStyle w:val="TableParagraph"/>
              <w:ind w:right="176"/>
              <w:jc w:val="right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w w:val="95"/>
                <w:sz w:val="24"/>
              </w:rPr>
              <w:t>2.7</w:t>
            </w:r>
          </w:p>
        </w:tc>
        <w:tc>
          <w:tcPr>
            <w:tcW w:type="dxa" w:w="5437"/>
          </w:tcPr>
          <w:p>
            <w:pPr>
              <w:pStyle w:val="TableParagraph"/>
              <w:spacing w:before="7"/>
              <w:rPr>
                <w:rStyle w:val="a"/>
                <w:rFonts w:ascii="Arial" w:hAnsi="Arial"/>
                <w:sz w:val="23"/>
                <w:lang w:val="ru-RU"/>
              </w:rPr>
            </w:pPr>
          </w:p>
          <w:p>
            <w:pPr>
              <w:pStyle w:val="TableParagraph"/>
              <w:ind w:left="52" w:right="65"/>
              <w:rPr>
                <w:rStyle w:val="a"/>
                <w:rFonts w:ascii="Arial" w:hAnsi="Arial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Время действия тока короткого замыкания, </w:t>
            </w:r>
            <w:r>
              <w:rPr>
                <w:sz w:val="24"/>
                <w:lang w:val="ru-RU"/>
              </w:rPr>
              <w:t>с</w:t>
            </w:r>
          </w:p>
        </w:tc>
        <w:tc>
          <w:tcPr>
            <w:tcW w:type="dxa" w:w="2139"/>
          </w:tcPr>
          <w:p>
            <w:pPr>
              <w:pStyle w:val="TableParagraph"/>
              <w:spacing w:before="7"/>
              <w:rPr>
                <w:rStyle w:val="a"/>
                <w:rFonts w:ascii="Arial" w:hAnsi="Arial"/>
                <w:sz w:val="23"/>
                <w:lang w:val="ru-RU"/>
              </w:rPr>
            </w:pPr>
          </w:p>
          <w:p>
            <w:pPr>
              <w:pStyle w:val="TableParagraph"/>
              <w:ind w:left="183" w:right="183"/>
              <w:jc w:val="center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type="dxa" w:w="1772"/>
          </w:tcPr>
          <w:p>
            <w:pPr>
              <w:pStyle w:val="TableParagraph"/>
              <w:ind w:left="71" w:right="70"/>
              <w:jc w:val="center"/>
              <w:rPr>
                <w:rStyle w:val="a"/>
                <w:rFonts w:ascii="Arial" w:hAnsi="Arial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Для проверки сечения жилы и экрана</w:t>
            </w:r>
          </w:p>
        </w:tc>
      </w:tr>
      <w:tr>
        <w:trPr>
          <w:trHeight w:hRule="exact" w:val="286"/>
        </w:trPr>
        <w:tc>
          <w:tcPr>
            <w:tcW w:type="dxa" w:w="708"/>
          </w:tcPr>
          <w:p>
            <w:pPr>
              <w:pStyle w:val="TableParagraph"/>
              <w:spacing w:line="272" w:lineRule="exact"/>
              <w:ind w:right="176"/>
              <w:jc w:val="right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w w:val="95"/>
                <w:sz w:val="24"/>
              </w:rPr>
              <w:t>2.8</w:t>
            </w:r>
          </w:p>
        </w:tc>
        <w:tc>
          <w:tcPr>
            <w:tcW w:type="dxa" w:w="5437"/>
          </w:tcPr>
          <w:p>
            <w:pPr>
              <w:pStyle w:val="TableParagraph"/>
              <w:spacing w:line="272" w:lineRule="exact"/>
              <w:ind w:left="52" w:right="65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Материал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токопроводящей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жилы</w:t>
            </w:r>
          </w:p>
        </w:tc>
        <w:tc>
          <w:tcPr>
            <w:tcW w:type="dxa" w:w="2139"/>
          </w:tcPr>
          <w:p>
            <w:pPr>
              <w:pStyle w:val="TableParagraph"/>
              <w:spacing w:line="272" w:lineRule="exact"/>
              <w:ind w:left="183" w:right="183"/>
              <w:jc w:val="center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Медь</w:t>
            </w:r>
          </w:p>
        </w:tc>
        <w:tc>
          <w:tcPr>
            <w:tcW w:type="dxa" w:w="1772"/>
          </w:tcPr>
          <w:p>
            <w:pPr>
              <w:pStyle w:val="TableParagraph"/>
              <w:spacing w:line="272" w:lineRule="exact"/>
              <w:ind w:right="147"/>
              <w:jc w:val="right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Подтвердить</w:t>
            </w:r>
          </w:p>
        </w:tc>
      </w:tr>
      <w:tr>
        <w:trPr>
          <w:trHeight w:hRule="exact" w:val="562"/>
        </w:trPr>
        <w:tc>
          <w:tcPr>
            <w:tcW w:type="dxa" w:w="708"/>
          </w:tcPr>
          <w:p>
            <w:pPr>
              <w:pStyle w:val="TableParagraph"/>
              <w:spacing w:before="135"/>
              <w:ind w:right="176"/>
              <w:jc w:val="right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w w:val="95"/>
                <w:sz w:val="24"/>
              </w:rPr>
              <w:t>2.9</w:t>
            </w:r>
          </w:p>
        </w:tc>
        <w:tc>
          <w:tcPr>
            <w:tcW w:type="dxa" w:w="5437"/>
          </w:tcPr>
          <w:p>
            <w:pPr>
              <w:pStyle w:val="TableParagraph"/>
              <w:spacing w:line="276" w:lineRule="exact"/>
              <w:ind w:left="52" w:right="65"/>
              <w:rPr>
                <w:rStyle w:val="a"/>
                <w:rFonts w:ascii="Arial" w:hAnsi="Arial"/>
                <w:sz w:val="16"/>
                <w:lang w:val="ru-RU"/>
              </w:rPr>
            </w:pPr>
            <w:r>
              <w:rPr>
                <w:sz w:val="24"/>
                <w:lang w:val="ru-RU"/>
              </w:rPr>
              <w:t>Номинальное сечение токопроводящей жилы, мм</w:t>
            </w:r>
            <w:r>
              <w:rPr>
                <w:position w:val="11"/>
                <w:sz w:val="16"/>
                <w:lang w:val="ru-RU"/>
              </w:rPr>
              <w:t>2</w:t>
            </w:r>
          </w:p>
        </w:tc>
        <w:tc>
          <w:tcPr>
            <w:tcW w:type="dxa" w:w="2139"/>
          </w:tcPr>
          <w:p>
            <w:pPr>
              <w:pStyle w:val="TableParagraph"/>
              <w:spacing w:before="135"/>
              <w:ind w:left="187" w:right="183"/>
              <w:jc w:val="center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400*</w:t>
            </w:r>
          </w:p>
        </w:tc>
        <w:tc>
          <w:tcPr>
            <w:tcW w:type="dxa" w:w="1772"/>
          </w:tcPr>
          <w:p>
            <w:pPr>
              <w:pStyle w:val="TableParagraph"/>
              <w:spacing w:before="135"/>
              <w:ind w:right="107"/>
              <w:jc w:val="right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Подтвердить</w:t>
            </w:r>
          </w:p>
        </w:tc>
      </w:tr>
      <w:tr>
        <w:trPr>
          <w:trHeight w:hRule="exact" w:val="286"/>
        </w:trPr>
        <w:tc>
          <w:tcPr>
            <w:tcW w:type="dxa" w:w="708"/>
          </w:tcPr>
          <w:p>
            <w:pPr>
              <w:pStyle w:val="TableParagraph"/>
              <w:spacing w:line="272" w:lineRule="exact"/>
              <w:ind w:right="109"/>
              <w:jc w:val="right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type="dxa" w:w="5437"/>
          </w:tcPr>
          <w:p>
            <w:pPr>
              <w:pStyle w:val="TableParagraph"/>
              <w:spacing w:line="272" w:lineRule="exact"/>
              <w:ind w:left="52" w:right="65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экрана</w:t>
            </w:r>
          </w:p>
        </w:tc>
        <w:tc>
          <w:tcPr>
            <w:tcW w:type="dxa" w:w="2139"/>
          </w:tcPr>
          <w:p>
            <w:pPr>
              <w:pStyle w:val="TableParagraph"/>
              <w:spacing w:line="272" w:lineRule="exact"/>
              <w:ind w:right="481"/>
              <w:jc w:val="right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Требуется</w:t>
            </w:r>
          </w:p>
        </w:tc>
        <w:tc>
          <w:tcPr>
            <w:tcW w:type="dxa" w:w="1772"/>
          </w:tcPr>
          <w:p>
            <w:pPr>
              <w:pStyle w:val="TableParagraph"/>
              <w:spacing w:line="272" w:lineRule="exact"/>
              <w:ind w:right="147"/>
              <w:jc w:val="right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Подтвердить</w:t>
            </w:r>
          </w:p>
        </w:tc>
      </w:tr>
      <w:tr>
        <w:trPr>
          <w:trHeight w:hRule="exact" w:val="288"/>
        </w:trPr>
        <w:tc>
          <w:tcPr>
            <w:tcW w:type="dxa" w:w="708"/>
          </w:tcPr>
          <w:p>
            <w:pPr>
              <w:pStyle w:val="TableParagraph"/>
              <w:spacing w:line="274" w:lineRule="exact"/>
              <w:ind w:right="109"/>
              <w:jc w:val="right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type="dxa" w:w="5437"/>
          </w:tcPr>
          <w:p>
            <w:pPr>
              <w:pStyle w:val="TableParagraph"/>
              <w:spacing w:line="274" w:lineRule="exact"/>
              <w:ind w:left="52" w:right="65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Материал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экрана</w:t>
            </w:r>
          </w:p>
        </w:tc>
        <w:tc>
          <w:tcPr>
            <w:tcW w:type="dxa" w:w="2139"/>
          </w:tcPr>
          <w:p>
            <w:pPr>
              <w:pStyle w:val="TableParagraph"/>
              <w:spacing w:line="274" w:lineRule="exact"/>
              <w:ind w:left="183" w:right="183"/>
              <w:jc w:val="center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Медь</w:t>
            </w:r>
          </w:p>
        </w:tc>
        <w:tc>
          <w:tcPr>
            <w:tcW w:type="dxa" w:w="1772"/>
          </w:tcPr>
          <w:p>
            <w:pPr>
              <w:pStyle w:val="TableParagraph"/>
              <w:spacing w:line="274" w:lineRule="exact"/>
              <w:ind w:right="153"/>
              <w:jc w:val="right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Подтвердить</w:t>
            </w:r>
          </w:p>
        </w:tc>
      </w:tr>
      <w:tr>
        <w:trPr>
          <w:trHeight w:hRule="exact" w:val="286"/>
        </w:trPr>
        <w:tc>
          <w:tcPr>
            <w:tcW w:type="dxa" w:w="708"/>
          </w:tcPr>
          <w:p>
            <w:pPr>
              <w:pStyle w:val="TableParagraph"/>
              <w:spacing w:line="272" w:lineRule="exact"/>
              <w:ind w:right="109"/>
              <w:jc w:val="right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type="dxa" w:w="5437"/>
          </w:tcPr>
          <w:p>
            <w:pPr>
              <w:pStyle w:val="TableParagraph"/>
              <w:spacing w:line="272" w:lineRule="exact"/>
              <w:ind w:left="52" w:right="65"/>
              <w:rPr>
                <w:rStyle w:val="a"/>
                <w:rFonts w:ascii="Arial" w:hAnsi="Arial"/>
                <w:sz w:val="16"/>
                <w:lang w:bidi="ar_SA" w:eastAsia="en_US" w:val="ru_RU"/>
              </w:rPr>
            </w:pPr>
            <w:r>
              <w:rPr>
                <w:sz w:val="24"/>
              </w:rPr>
              <w:t>Номинальное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сечение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экрана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мм</w:t>
            </w:r>
            <w:r>
              <w:rPr>
                <w:position w:val="11"/>
                <w:sz w:val="16"/>
              </w:rPr>
              <w:t>2</w:t>
            </w:r>
          </w:p>
        </w:tc>
        <w:tc>
          <w:tcPr>
            <w:tcW w:type="dxa" w:w="2139"/>
          </w:tcPr>
          <w:p>
            <w:pPr>
              <w:pStyle w:val="TableParagraph"/>
              <w:spacing w:line="272" w:lineRule="exact"/>
              <w:ind w:left="186" w:right="183"/>
              <w:jc w:val="center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95*</w:t>
            </w:r>
          </w:p>
        </w:tc>
        <w:tc>
          <w:tcPr>
            <w:tcW w:type="dxa" w:w="1772"/>
          </w:tcPr>
          <w:p>
            <w:pPr>
              <w:pStyle w:val="TableParagraph"/>
              <w:spacing w:line="272" w:lineRule="exact"/>
              <w:ind w:right="147"/>
              <w:jc w:val="right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Подтвердить</w:t>
            </w:r>
          </w:p>
        </w:tc>
      </w:tr>
      <w:tr>
        <w:trPr>
          <w:trHeight w:hRule="exact" w:val="838"/>
        </w:trPr>
        <w:tc>
          <w:tcPr>
            <w:tcW w:type="dxa" w:w="708"/>
          </w:tcPr>
          <w:p>
            <w:pPr>
              <w:pStyle w:val="TableParagraph"/>
              <w:spacing w:before="7"/>
              <w:rPr>
                <w:rStyle w:val="a"/>
                <w:rFonts w:ascii="Arial" w:hAnsi="Arial"/>
                <w:sz w:val="23"/>
                <w:lang w:bidi="ar_SA" w:eastAsia="en_US" w:val="ru_RU"/>
              </w:rPr>
            </w:pPr>
          </w:p>
          <w:p>
            <w:pPr>
              <w:pStyle w:val="TableParagraph"/>
              <w:ind w:right="109"/>
              <w:jc w:val="right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type="dxa" w:w="5437"/>
          </w:tcPr>
          <w:p>
            <w:pPr>
              <w:pStyle w:val="TableParagraph"/>
              <w:spacing w:before="7"/>
              <w:rPr>
                <w:rStyle w:val="a"/>
                <w:rFonts w:ascii="Arial" w:hAnsi="Arial"/>
                <w:sz w:val="23"/>
                <w:lang w:bidi="ar_SA" w:eastAsia="en_US" w:val="ru_RU"/>
              </w:rPr>
            </w:pPr>
          </w:p>
          <w:p>
            <w:pPr>
              <w:pStyle w:val="TableParagraph"/>
              <w:ind w:left="52" w:right="65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Способ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прокладки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кабеля</w:t>
            </w:r>
          </w:p>
        </w:tc>
        <w:tc>
          <w:tcPr>
            <w:tcW w:type="dxa" w:w="2139"/>
          </w:tcPr>
          <w:p>
            <w:pPr>
              <w:pStyle w:val="TableParagraph"/>
              <w:ind w:hanging="236" w:left="455" w:right="218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pacing w:val="-1"/>
                <w:sz w:val="24"/>
              </w:rPr>
              <w:t>Треугольником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вплотную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type="dxa" w:w="1772"/>
          </w:tcPr>
          <w:p>
            <w:pPr>
              <w:pStyle w:val="TableParagraph"/>
              <w:spacing w:before="7"/>
              <w:rPr>
                <w:rStyle w:val="a"/>
                <w:rFonts w:ascii="Arial" w:hAnsi="Arial"/>
                <w:sz w:val="23"/>
                <w:lang w:bidi="ar_SA" w:eastAsia="en_US" w:val="ru_RU"/>
              </w:rPr>
            </w:pPr>
          </w:p>
          <w:p>
            <w:pPr>
              <w:pStyle w:val="TableParagraph"/>
              <w:ind w:right="147"/>
              <w:jc w:val="right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Подтвердить</w:t>
            </w:r>
          </w:p>
        </w:tc>
      </w:tr>
      <w:tr>
        <w:trPr>
          <w:trHeight w:hRule="exact" w:val="838"/>
        </w:trPr>
        <w:tc>
          <w:tcPr>
            <w:tcW w:type="dxa" w:w="708"/>
          </w:tcPr>
          <w:p>
            <w:pPr>
              <w:pStyle w:val="TableParagraph"/>
              <w:spacing w:before="7"/>
              <w:rPr>
                <w:rStyle w:val="a"/>
                <w:rFonts w:ascii="Arial" w:hAnsi="Arial"/>
                <w:sz w:val="23"/>
                <w:lang w:bidi="ar_SA" w:eastAsia="en_US" w:val="ru_RU"/>
              </w:rPr>
            </w:pPr>
          </w:p>
          <w:p>
            <w:pPr>
              <w:pStyle w:val="TableParagraph"/>
              <w:ind w:right="109"/>
              <w:jc w:val="right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type="dxa" w:w="5437"/>
          </w:tcPr>
          <w:p>
            <w:pPr>
              <w:pStyle w:val="TableParagraph"/>
              <w:spacing w:before="7"/>
              <w:rPr>
                <w:rStyle w:val="a"/>
                <w:rFonts w:ascii="Arial" w:hAnsi="Arial"/>
                <w:sz w:val="23"/>
                <w:lang w:bidi="ar_SA" w:eastAsia="en_US" w:val="ru_RU"/>
              </w:rPr>
            </w:pPr>
          </w:p>
          <w:p>
            <w:pPr>
              <w:pStyle w:val="TableParagraph"/>
              <w:ind w:left="52" w:right="65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Материал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изоляции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кабеля</w:t>
            </w:r>
          </w:p>
        </w:tc>
        <w:tc>
          <w:tcPr>
            <w:tcW w:type="dxa" w:w="2139"/>
          </w:tcPr>
          <w:p>
            <w:pPr>
              <w:pStyle w:val="TableParagraph"/>
              <w:ind w:hanging="53" w:left="407" w:right="352"/>
              <w:jc w:val="both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Пероксидно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сшиваемый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полиэтилен</w:t>
            </w:r>
          </w:p>
        </w:tc>
        <w:tc>
          <w:tcPr>
            <w:tcW w:type="dxa" w:w="1772"/>
          </w:tcPr>
          <w:p>
            <w:pPr>
              <w:pStyle w:val="TableParagraph"/>
              <w:spacing w:before="7"/>
              <w:rPr>
                <w:rStyle w:val="a"/>
                <w:rFonts w:ascii="Arial" w:hAnsi="Arial"/>
                <w:sz w:val="23"/>
                <w:lang w:bidi="ar_SA" w:eastAsia="en_US" w:val="ru_RU"/>
              </w:rPr>
            </w:pPr>
          </w:p>
          <w:p>
            <w:pPr>
              <w:pStyle w:val="TableParagraph"/>
              <w:ind w:right="147"/>
              <w:jc w:val="right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Подтвердить</w:t>
            </w:r>
          </w:p>
        </w:tc>
      </w:tr>
      <w:tr>
        <w:trPr>
          <w:trHeight w:hRule="exact" w:val="286"/>
        </w:trPr>
        <w:tc>
          <w:tcPr>
            <w:tcW w:type="dxa" w:w="708"/>
          </w:tcPr>
          <w:p>
            <w:pPr>
              <w:pStyle w:val="TableParagraph"/>
              <w:spacing w:line="272" w:lineRule="exact"/>
              <w:ind w:right="109"/>
              <w:jc w:val="right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2.15</w:t>
            </w:r>
          </w:p>
        </w:tc>
        <w:tc>
          <w:tcPr>
            <w:tcW w:type="dxa" w:w="5437"/>
          </w:tcPr>
          <w:p>
            <w:pPr>
              <w:pStyle w:val="TableParagraph"/>
              <w:spacing w:line="272" w:lineRule="exact"/>
              <w:ind w:left="52" w:right="65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Материал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оболочки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кабеля</w:t>
            </w:r>
          </w:p>
        </w:tc>
        <w:tc>
          <w:tcPr>
            <w:tcW w:type="dxa" w:w="2139"/>
          </w:tcPr>
          <w:p>
            <w:pPr>
              <w:pStyle w:val="TableParagraph"/>
              <w:spacing w:line="272" w:lineRule="exact"/>
              <w:ind w:right="385"/>
              <w:jc w:val="right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Полиэтилен</w:t>
            </w:r>
          </w:p>
        </w:tc>
        <w:tc>
          <w:tcPr>
            <w:tcW w:type="dxa" w:w="1772"/>
          </w:tcPr>
          <w:p>
            <w:pPr>
              <w:pStyle w:val="TableParagraph"/>
              <w:spacing w:line="272" w:lineRule="exact"/>
              <w:ind w:right="147"/>
              <w:jc w:val="right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Подтвердить</w:t>
            </w:r>
          </w:p>
        </w:tc>
      </w:tr>
      <w:tr>
        <w:trPr>
          <w:trHeight w:hRule="exact" w:val="562"/>
        </w:trPr>
        <w:tc>
          <w:tcPr>
            <w:tcW w:type="dxa" w:w="708"/>
          </w:tcPr>
          <w:p>
            <w:pPr>
              <w:pStyle w:val="TableParagraph"/>
              <w:spacing w:before="135"/>
              <w:ind w:right="108"/>
              <w:jc w:val="right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2.16</w:t>
            </w:r>
          </w:p>
        </w:tc>
        <w:tc>
          <w:tcPr>
            <w:tcW w:type="dxa" w:w="5437"/>
          </w:tcPr>
          <w:p>
            <w:pPr>
              <w:pStyle w:val="TableParagraph"/>
              <w:ind w:left="52" w:right="572"/>
              <w:rPr>
                <w:rStyle w:val="a"/>
                <w:rFonts w:ascii="Arial" w:hAnsi="Arial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Допустимый ток односекундного короткого замыкания жилы, кА</w:t>
            </w:r>
          </w:p>
        </w:tc>
        <w:tc>
          <w:tcPr>
            <w:tcW w:type="dxa" w:w="2139"/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type="dxa" w:w="1772"/>
          </w:tcPr>
          <w:p>
            <w:pPr>
              <w:pStyle w:val="TableParagraph"/>
              <w:spacing w:before="135"/>
              <w:ind w:right="92"/>
              <w:jc w:val="right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Предоставить</w:t>
            </w:r>
          </w:p>
        </w:tc>
      </w:tr>
      <w:tr>
        <w:trPr>
          <w:trHeight w:hRule="exact" w:val="564"/>
        </w:trPr>
        <w:tc>
          <w:tcPr>
            <w:tcW w:type="dxa" w:w="708"/>
          </w:tcPr>
          <w:p>
            <w:pPr>
              <w:pStyle w:val="TableParagraph"/>
              <w:spacing w:before="135"/>
              <w:ind w:right="108"/>
              <w:jc w:val="right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2.17</w:t>
            </w:r>
          </w:p>
        </w:tc>
        <w:tc>
          <w:tcPr>
            <w:tcW w:type="dxa" w:w="5437"/>
          </w:tcPr>
          <w:p>
            <w:pPr>
              <w:pStyle w:val="TableParagraph"/>
              <w:ind w:left="52" w:right="65"/>
              <w:rPr>
                <w:rStyle w:val="a"/>
                <w:rFonts w:ascii="Arial" w:hAnsi="Arial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Допустимый ток односекундного короткого замыкания экрана, кА</w:t>
            </w:r>
          </w:p>
        </w:tc>
        <w:tc>
          <w:tcPr>
            <w:tcW w:type="dxa" w:w="2139"/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type="dxa" w:w="1772"/>
          </w:tcPr>
          <w:p>
            <w:pPr>
              <w:pStyle w:val="TableParagraph"/>
              <w:spacing w:before="135"/>
              <w:ind w:right="92"/>
              <w:jc w:val="right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Предоставить</w:t>
            </w:r>
          </w:p>
        </w:tc>
      </w:tr>
      <w:tr>
        <w:trPr>
          <w:trHeight w:hRule="exact" w:val="838"/>
        </w:trPr>
        <w:tc>
          <w:tcPr>
            <w:tcW w:type="dxa" w:w="708"/>
          </w:tcPr>
          <w:p>
            <w:pPr>
              <w:pStyle w:val="TableParagraph"/>
              <w:spacing w:before="7"/>
              <w:rPr>
                <w:rStyle w:val="a"/>
                <w:rFonts w:ascii="Arial" w:hAnsi="Arial"/>
                <w:sz w:val="23"/>
                <w:lang w:bidi="ar_SA" w:eastAsia="en_US" w:val="ru_RU"/>
              </w:rPr>
            </w:pPr>
          </w:p>
          <w:p>
            <w:pPr>
              <w:pStyle w:val="TableParagraph"/>
              <w:ind w:right="108"/>
              <w:jc w:val="right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2.18</w:t>
            </w:r>
          </w:p>
        </w:tc>
        <w:tc>
          <w:tcPr>
            <w:tcW w:type="dxa" w:w="5437"/>
          </w:tcPr>
          <w:p>
            <w:pPr>
              <w:pStyle w:val="TableParagraph"/>
              <w:ind w:left="52" w:right="697"/>
              <w:rPr>
                <w:rStyle w:val="a"/>
                <w:rFonts w:ascii="Arial" w:hAnsi="Arial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Электрическое сопротивление токопроводящей жилы постоянному току, Ом/</w:t>
            </w:r>
            <w:r>
              <w:rPr>
                <w:sz w:val="24"/>
                <w:lang w:val="ru-RU"/>
              </w:rPr>
              <w:t>км</w:t>
            </w:r>
          </w:p>
        </w:tc>
        <w:tc>
          <w:tcPr>
            <w:tcW w:type="dxa" w:w="2139"/>
          </w:tcPr>
          <w:p>
            <w:pPr>
              <w:pStyle w:val="TableParagraph"/>
              <w:spacing w:before="132"/>
              <w:ind w:left="183" w:right="183"/>
              <w:jc w:val="center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По</w:t>
            </w:r>
          </w:p>
          <w:p>
            <w:pPr>
              <w:pStyle w:val="TableParagraph"/>
              <w:ind w:left="187" w:right="183"/>
              <w:jc w:val="center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ГОСТ 22483-77</w:t>
            </w:r>
          </w:p>
        </w:tc>
        <w:tc>
          <w:tcPr>
            <w:tcW w:type="dxa" w:w="1772"/>
          </w:tcPr>
          <w:p>
            <w:pPr>
              <w:pStyle w:val="TableParagraph"/>
              <w:spacing w:before="7"/>
              <w:rPr>
                <w:rStyle w:val="a"/>
                <w:rFonts w:ascii="Arial" w:hAnsi="Arial"/>
                <w:sz w:val="23"/>
                <w:lang w:bidi="ar_SA" w:eastAsia="en_US" w:val="ru_RU"/>
              </w:rPr>
            </w:pPr>
          </w:p>
          <w:p>
            <w:pPr>
              <w:pStyle w:val="TableParagraph"/>
              <w:ind w:right="92"/>
              <w:jc w:val="right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Предоставить</w:t>
            </w:r>
          </w:p>
        </w:tc>
      </w:tr>
      <w:tr>
        <w:trPr>
          <w:trHeight w:hRule="exact" w:val="286"/>
        </w:trPr>
        <w:tc>
          <w:tcPr>
            <w:tcW w:type="dxa" w:w="708"/>
          </w:tcPr>
          <w:p>
            <w:pPr>
              <w:pStyle w:val="TableParagraph"/>
              <w:spacing w:line="272" w:lineRule="exact"/>
              <w:ind w:right="108"/>
              <w:jc w:val="right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2.19</w:t>
            </w:r>
          </w:p>
        </w:tc>
        <w:tc>
          <w:tcPr>
            <w:tcW w:type="dxa" w:w="5437"/>
          </w:tcPr>
          <w:p>
            <w:pPr>
              <w:pStyle w:val="TableParagraph"/>
              <w:spacing w:line="272" w:lineRule="exact"/>
              <w:ind w:left="52"/>
              <w:rPr>
                <w:rStyle w:val="a"/>
                <w:rFonts w:ascii="Arial" w:hAnsi="Arial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Допустимая температура прокладки и монтажа</w:t>
            </w:r>
          </w:p>
        </w:tc>
        <w:tc>
          <w:tcPr>
            <w:tcW w:type="dxa" w:w="2139"/>
          </w:tcPr>
          <w:p>
            <w:pPr>
              <w:pStyle w:val="TableParagraph"/>
              <w:spacing w:line="272" w:lineRule="exact"/>
              <w:ind w:left="182" w:right="183"/>
              <w:jc w:val="center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- 5</w:t>
            </w:r>
          </w:p>
        </w:tc>
        <w:tc>
          <w:tcPr>
            <w:tcW w:type="dxa" w:w="1772"/>
          </w:tcPr>
          <w:p>
            <w:pPr>
              <w:pStyle w:val="TableParagraph"/>
              <w:spacing w:line="272" w:lineRule="exact"/>
              <w:ind w:right="147"/>
              <w:jc w:val="right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Подтвердить</w:t>
            </w:r>
          </w:p>
        </w:tc>
      </w:tr>
    </w:tbl>
    <w:p>
      <w:pPr>
        <w:spacing w:line="360" w:lineRule="auto"/>
        <w:rPr>
          <w:rFonts w:ascii="Times New Roman" w:hAnsi="Times New Roman"/>
          <w:position w:val="-2"/>
          <w:sz w:val="26"/>
          <w:lang w:bidi="ar_SA" w:eastAsia="en_US" w:val="ru_RU"/>
        </w:rPr>
      </w:pPr>
    </w:p>
    <w:p>
      <w:pPr>
        <w:pStyle w:val="af4"/>
        <w:spacing w:before="137" w:line="360" w:lineRule="auto"/>
        <w:ind w:firstLine="427" w:left="112" w:right="109"/>
        <w:jc w:val="both"/>
        <w:rPr>
          <w:rStyle w:val="a"/>
          <w:rFonts w:ascii="Times New Roman" w:hAnsi="Times New Roman"/>
          <w:sz w:val="24"/>
          <w:lang w:bidi="ar_SA" w:eastAsia="en_US" w:val="ru_RU"/>
        </w:rPr>
      </w:pPr>
      <w:r>
        <w:t>Кабельные муфты должны удовлетворять требованиям ТУ, и  должны изготавливаться по технологической и технической документации.</w:t>
      </w:r>
    </w:p>
    <w:p>
      <w:pPr>
        <w:pStyle w:val="af4"/>
        <w:spacing w:before="2"/>
        <w:ind w:left="540" w:right="94"/>
        <w:rPr>
          <w:rStyle w:val="a"/>
          <w:rFonts w:ascii="Times New Roman" w:hAnsi="Times New Roman"/>
          <w:sz w:val="24"/>
          <w:lang w:bidi="ar_SA" w:eastAsia="en_US" w:val="ru_RU"/>
        </w:rPr>
      </w:pPr>
      <w:r>
        <w:t>Кабельные муфты должны быть концевыми.</w:t>
      </w:r>
    </w:p>
    <w:p>
      <w:pPr>
        <w:pStyle w:val="af4"/>
        <w:spacing w:before="139" w:line="360" w:lineRule="auto"/>
        <w:ind w:firstLine="427" w:left="112" w:right="109"/>
        <w:jc w:val="both"/>
        <w:rPr>
          <w:rStyle w:val="a"/>
          <w:rFonts w:ascii="Times New Roman" w:hAnsi="Times New Roman"/>
          <w:sz w:val="24"/>
          <w:lang w:bidi="ar_SA" w:eastAsia="en_US" w:val="ru_RU"/>
        </w:rPr>
      </w:pPr>
      <w:r>
        <w:t>Кабельные муфты должны обеспечивать полную герметизацию, высокие изоляционные свойства, обладать высокой механической прочностью, стойкостью к воздействию окружающей среды.</w:t>
      </w:r>
    </w:p>
    <w:p>
      <w:pPr>
        <w:pStyle w:val="af4"/>
        <w:spacing w:before="2" w:line="360" w:lineRule="auto"/>
        <w:ind w:firstLine="427" w:left="112" w:right="111"/>
        <w:jc w:val="both"/>
        <w:rPr>
          <w:rStyle w:val="a"/>
          <w:rFonts w:ascii="Times New Roman" w:hAnsi="Times New Roman"/>
          <w:sz w:val="24"/>
          <w:lang w:bidi="ar_SA" w:eastAsia="en_US" w:val="ru_RU"/>
        </w:rPr>
      </w:pPr>
      <w:r>
        <w:t xml:space="preserve">Кабельные муфты должны быть рассчитаны для работы в схеме с </w:t>
      </w:r>
      <w:r>
        <w:t>глухозаземленной</w:t>
      </w:r>
      <w:r>
        <w:t xml:space="preserve"> </w:t>
      </w:r>
      <w:r>
        <w:t>нейтралью</w:t>
      </w:r>
      <w:r>
        <w:t>.</w:t>
      </w:r>
    </w:p>
    <w:p>
      <w:pPr>
        <w:pStyle w:val="af4"/>
        <w:spacing w:before="2" w:line="360" w:lineRule="auto"/>
        <w:ind w:firstLine="427" w:left="112" w:right="105"/>
        <w:jc w:val="both"/>
        <w:rPr>
          <w:rStyle w:val="a"/>
          <w:rFonts w:ascii="Times New Roman" w:hAnsi="Times New Roman"/>
          <w:sz w:val="24"/>
          <w:lang w:bidi="ar_SA" w:eastAsia="en_US" w:val="ru_RU"/>
        </w:rPr>
      </w:pPr>
      <w:r>
        <w:t>Кабельные муфты должны иметь возможность подключения экранов кабелей и заземления.</w:t>
      </w:r>
    </w:p>
    <w:p>
      <w:pPr>
        <w:pStyle w:val="Heading1"/>
        <w:numPr>
          <w:ilvl w:val="2"/>
          <w:numId w:val="11"/>
        </w:numPr>
        <w:tabs>
          <w:tab w:leader="none" w:pos="1458" w:val="left"/>
          <w:tab w:leader="none" w:pos="1459" w:val="left"/>
          <w:tab w:leader="none" w:pos="3215" w:val="left"/>
          <w:tab w:leader="none" w:pos="4862" w:val="left"/>
          <w:tab w:leader="none" w:pos="5233" w:val="left"/>
          <w:tab w:leader="none" w:pos="6613" w:val="left"/>
          <w:tab w:leader="none" w:pos="8135" w:val="left"/>
          <w:tab w:leader="none" w:pos="9150" w:val="left"/>
        </w:tabs>
        <w:spacing w:before="122" w:line="360" w:lineRule="auto"/>
        <w:ind w:firstLine="567" w:right="104"/>
        <w:rPr>
          <w:rStyle w:val="a"/>
          <w:rFonts w:ascii="Arial" w:hAnsi="Arial"/>
          <w:b w:val="1"/>
          <w:bCs w:val="1"/>
          <w:sz w:val="24"/>
          <w:lang w:val="ru-RU"/>
        </w:rPr>
      </w:pPr>
      <w:r>
        <w:rPr>
          <w:lang w:val="ru-RU"/>
        </w:rPr>
        <w:t>Технические</w:t>
      </w:r>
      <w:r>
        <w:rPr>
          <w:lang w:val="ru-RU"/>
        </w:rPr>
        <w:tab/>
        <w:t>требования</w:t>
      </w:r>
      <w:r>
        <w:rPr>
          <w:lang w:val="ru-RU"/>
        </w:rPr>
        <w:tab/>
        <w:t>к</w:t>
      </w:r>
      <w:r>
        <w:rPr>
          <w:lang w:val="ru-RU"/>
        </w:rPr>
        <w:tab/>
        <w:t>концевой</w:t>
      </w:r>
      <w:r>
        <w:rPr>
          <w:lang w:val="ru-RU"/>
        </w:rPr>
        <w:tab/>
        <w:t>кабельной</w:t>
      </w:r>
      <w:r>
        <w:rPr>
          <w:lang w:val="ru-RU"/>
        </w:rPr>
        <w:tab/>
        <w:t>муфте</w:t>
      </w:r>
      <w:r>
        <w:rPr>
          <w:lang w:val="ru-RU"/>
        </w:rPr>
        <w:tab/>
        <w:t>наружной установки</w:t>
      </w:r>
    </w:p>
    <w:p>
      <w:pPr>
        <w:pStyle w:val="af4"/>
        <w:spacing w:before="3" w:line="360" w:lineRule="auto"/>
        <w:ind w:firstLine="427" w:left="112" w:right="99"/>
        <w:jc w:val="both"/>
        <w:rPr>
          <w:rStyle w:val="a"/>
          <w:rFonts w:ascii="Times New Roman" w:hAnsi="Times New Roman"/>
          <w:sz w:val="24"/>
          <w:lang w:bidi="ar_SA" w:eastAsia="en_US" w:val="ru_RU"/>
        </w:rPr>
      </w:pPr>
      <w:r>
        <w:t xml:space="preserve">Кабельная муфта предназначена для выполнения перехода «кабель – гибкая связь» с целью подключения одножильных кабелей к вводам 220 кВ трансформатора мощностью </w:t>
      </w:r>
      <w:r>
        <w:t>63 МВА и ошиновке ОРУ-220кВ.</w:t>
      </w:r>
    </w:p>
    <w:p>
      <w:pPr>
        <w:pStyle w:val="af4"/>
        <w:spacing w:before="5" w:line="360" w:lineRule="auto"/>
        <w:ind w:firstLine="427" w:left="112" w:right="108"/>
        <w:jc w:val="both"/>
        <w:rPr>
          <w:rStyle w:val="a"/>
          <w:rFonts w:ascii="Times New Roman" w:hAnsi="Times New Roman"/>
          <w:sz w:val="24"/>
          <w:lang w:bidi="ar_SA" w:eastAsia="en_US" w:val="ru_RU"/>
        </w:rPr>
      </w:pPr>
      <w:r>
        <w:t>Наконечник кабельной муфты должны быть приспособлен для присоединения к нему аппаратного зажима провода (размеры согласовываются дополнительно).</w:t>
      </w:r>
    </w:p>
    <w:p>
      <w:pPr>
        <w:pStyle w:val="af4"/>
        <w:spacing w:before="5" w:line="360" w:lineRule="auto"/>
        <w:ind w:firstLine="427" w:left="112" w:right="100"/>
        <w:jc w:val="both"/>
        <w:rPr>
          <w:rStyle w:val="a"/>
          <w:rFonts w:ascii="Times New Roman" w:hAnsi="Times New Roman"/>
          <w:sz w:val="24"/>
          <w:lang w:bidi="ar_SA" w:eastAsia="en_US" w:val="ru_RU"/>
        </w:rPr>
      </w:pPr>
      <w:r>
        <w:t>Кабельная муфта должна быть сухого типа, предназначена для наружной установки, обеспечивать надежную работу в условиях интенсивных промышленных и атмосферных загрязнений и обладать стойкостью к воздействию ультрафиолетового излучения.</w:t>
      </w:r>
    </w:p>
    <w:p>
      <w:pPr>
        <w:pStyle w:val="af4"/>
        <w:spacing w:before="2"/>
        <w:ind w:left="540" w:right="94"/>
        <w:rPr>
          <w:rStyle w:val="a"/>
          <w:rFonts w:ascii="Times New Roman" w:hAnsi="Times New Roman"/>
          <w:sz w:val="24"/>
          <w:lang w:bidi="ar_SA" w:eastAsia="en_US" w:val="ru_RU"/>
        </w:rPr>
      </w:pPr>
      <w:r>
        <w:t>Вид климатического исполнения – У, категория размещения 1 по ГОСТ 15150-69.</w:t>
      </w:r>
    </w:p>
    <w:p>
      <w:pPr>
        <w:pStyle w:val="Heading1"/>
        <w:spacing w:before="69"/>
        <w:ind w:hanging="82" w:left="336" w:right="2429"/>
        <w:rPr>
          <w:rStyle w:val="a"/>
          <w:rFonts w:ascii="Arial" w:hAnsi="Arial"/>
          <w:b w:val="1"/>
          <w:bCs w:val="1"/>
          <w:position w:val="-2"/>
          <w:sz w:val="26"/>
          <w:lang w:val="ru-RU"/>
        </w:rPr>
      </w:pPr>
      <w:r>
        <w:rPr>
          <w:position w:val="-2"/>
          <w:sz w:val="26"/>
          <w:lang w:val="ru-RU"/>
        </w:rPr>
        <w:t xml:space="preserve">  </w:t>
      </w:r>
    </w:p>
    <w:p>
      <w:pPr>
        <w:pStyle w:val="Heading1"/>
        <w:spacing w:before="69"/>
        <w:ind w:hanging="82" w:left="336" w:right="2429"/>
        <w:jc w:val="center"/>
        <w:rPr>
          <w:rStyle w:val="a"/>
          <w:rFonts w:ascii="Arial" w:hAnsi="Arial"/>
          <w:b w:val="1"/>
          <w:bCs w:val="1"/>
          <w:sz w:val="24"/>
          <w:lang w:val="ru-RU"/>
        </w:rPr>
      </w:pPr>
      <w:r>
        <w:rPr>
          <w:lang w:val="ru-RU"/>
        </w:rPr>
        <w:t>Основные параметры и характеристики кабельных муфт наружной установки*</w:t>
      </w:r>
    </w:p>
    <w:p>
      <w:pPr>
        <w:spacing w:line="360" w:lineRule="auto"/>
        <w:jc w:val="center"/>
        <w:rPr>
          <w:rFonts w:ascii="Times New Roman" w:hAnsi="Times New Roman"/>
          <w:position w:val="-2"/>
          <w:sz w:val="26"/>
          <w:lang w:bidi="ar_SA" w:eastAsia="en_US" w:val="ru_RU"/>
        </w:rPr>
      </w:pPr>
    </w:p>
    <w:tbl>
      <w:tblPr>
        <w:tblStyle w:val="TableNormal"/>
        <w:tblW w:type="dxa" w:w="1006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ook w:val="01E0"/>
      </w:tblPr>
      <w:tblGrid>
        <w:gridCol w:w="716"/>
        <w:gridCol w:w="5432"/>
        <w:gridCol w:w="1899"/>
        <w:gridCol w:w="2016"/>
      </w:tblGrid>
      <w:tr>
        <w:trPr>
          <w:trHeight w:hRule="exact" w:val="562"/>
        </w:trPr>
        <w:tc>
          <w:tcPr>
            <w:tcW w:type="dxa" w:w="716"/>
            <w:tcBorders>
              <w:bottom w:color="000000" w:sz="0" w:val="single"/>
            </w:tcBorders>
          </w:tcPr>
          <w:p>
            <w:pPr>
              <w:pStyle w:val="TableParagraph"/>
              <w:spacing w:before="132"/>
              <w:ind w:right="152"/>
              <w:jc w:val="center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№№</w:t>
            </w:r>
          </w:p>
        </w:tc>
        <w:tc>
          <w:tcPr>
            <w:tcW w:type="dxa" w:w="5432"/>
            <w:vMerge w:val="restart"/>
          </w:tcPr>
          <w:p>
            <w:pPr>
              <w:pStyle w:val="TableParagraph"/>
              <w:spacing w:before="132"/>
              <w:ind w:left="1802" w:right="621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type="dxa" w:w="3915"/>
            <w:gridSpan w:val="2"/>
          </w:tcPr>
          <w:p>
            <w:pPr>
              <w:pStyle w:val="TableParagraph"/>
              <w:spacing w:line="272" w:lineRule="exact"/>
              <w:ind w:left="1223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Показатели</w:t>
            </w:r>
          </w:p>
        </w:tc>
      </w:tr>
      <w:tr>
        <w:trPr>
          <w:trHeight w:hRule="exact" w:val="838"/>
        </w:trPr>
        <w:tc>
          <w:tcPr>
            <w:tcW w:type="dxa" w:w="716"/>
            <w:tcBorders>
              <w:top w:color="000000" w:sz="0" w:val="single"/>
            </w:tcBorders>
          </w:tcPr>
          <w:p>
            <w:pPr>
              <w:pStyle w:val="TableParagraph"/>
              <w:rPr>
                <w:rStyle w:val="a"/>
                <w:rFonts w:ascii="Arial" w:hAnsi="Arial"/>
                <w:b w:val="1"/>
                <w:sz w:val="24"/>
                <w:lang w:bidi="ar_SA" w:eastAsia="en_US" w:val="ru_RU"/>
              </w:rPr>
            </w:pPr>
          </w:p>
          <w:p>
            <w:pPr>
              <w:pStyle w:val="TableParagraph"/>
              <w:ind w:right="142"/>
              <w:jc w:val="center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Поз</w:t>
            </w:r>
            <w:r>
              <w:rPr>
                <w:sz w:val="24"/>
              </w:rPr>
              <w:t>.</w:t>
            </w:r>
          </w:p>
        </w:tc>
        <w:tc>
          <w:tcPr>
            <w:tcW w:type="dxa" w:w="5432"/>
            <w:vMerge w:val="continue"/>
          </w:tcPr>
          <w:p>
            <w:pPr>
              <w:rPr>
                <w:rFonts w:ascii="Times New Roman" w:hAnsi="Times New Roman"/>
                <w:sz w:val="24"/>
                <w:lang w:bidi="ar_SA" w:eastAsia="en_US" w:val="ru_RU"/>
              </w:rPr>
            </w:pPr>
          </w:p>
        </w:tc>
        <w:tc>
          <w:tcPr>
            <w:tcW w:type="dxa" w:w="1899"/>
          </w:tcPr>
          <w:p>
            <w:pPr>
              <w:pStyle w:val="TableParagraph"/>
              <w:spacing w:before="7"/>
              <w:rPr>
                <w:rStyle w:val="a"/>
                <w:rFonts w:ascii="Arial" w:hAnsi="Arial"/>
                <w:b w:val="1"/>
                <w:sz w:val="23"/>
                <w:lang w:bidi="ar_SA" w:eastAsia="en_US" w:val="ru_RU"/>
              </w:rPr>
            </w:pPr>
          </w:p>
          <w:p>
            <w:pPr>
              <w:pStyle w:val="TableParagraph"/>
              <w:ind w:left="112" w:right="256"/>
              <w:jc w:val="center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Требуемые</w:t>
            </w:r>
          </w:p>
        </w:tc>
        <w:tc>
          <w:tcPr>
            <w:tcW w:type="dxa" w:w="2016"/>
          </w:tcPr>
          <w:p>
            <w:pPr>
              <w:pStyle w:val="TableParagraph"/>
              <w:ind w:left="-34" w:right="116"/>
              <w:jc w:val="center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pacing w:val="-1"/>
                <w:sz w:val="24"/>
              </w:rPr>
              <w:t>Предлагаемые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</w:p>
          <w:p>
            <w:pPr>
              <w:pStyle w:val="TableParagraph"/>
              <w:ind w:left="76" w:right="226"/>
              <w:jc w:val="center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конкурса</w:t>
            </w:r>
          </w:p>
        </w:tc>
      </w:tr>
      <w:tr>
        <w:trPr>
          <w:trHeight w:hRule="exact" w:val="286"/>
        </w:trPr>
        <w:tc>
          <w:tcPr>
            <w:tcW w:type="dxa" w:w="716"/>
          </w:tcPr>
          <w:p>
            <w:pPr>
              <w:pStyle w:val="TableParagraph"/>
              <w:spacing w:line="272" w:lineRule="exact"/>
              <w:ind w:right="118"/>
              <w:jc w:val="center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type="dxa" w:w="5432"/>
          </w:tcPr>
          <w:p>
            <w:pPr>
              <w:pStyle w:val="TableParagraph"/>
              <w:spacing w:line="272" w:lineRule="exact"/>
              <w:ind w:right="150"/>
              <w:jc w:val="center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type="dxa" w:w="1899"/>
          </w:tcPr>
          <w:p>
            <w:pPr>
              <w:pStyle w:val="TableParagraph"/>
              <w:spacing w:line="272" w:lineRule="exact"/>
              <w:ind w:right="148"/>
              <w:jc w:val="center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type="dxa" w:w="2016"/>
          </w:tcPr>
          <w:p>
            <w:pPr>
              <w:pStyle w:val="TableParagraph"/>
              <w:spacing w:line="272" w:lineRule="exact"/>
              <w:ind w:right="150"/>
              <w:jc w:val="center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>
        <w:trPr>
          <w:trHeight w:hRule="exact" w:val="286"/>
        </w:trPr>
        <w:tc>
          <w:tcPr>
            <w:tcW w:type="dxa" w:w="716"/>
          </w:tcPr>
          <w:p>
            <w:pPr>
              <w:rPr>
                <w:rFonts w:ascii="Times New Roman" w:hAnsi="Times New Roman"/>
                <w:sz w:val="24"/>
                <w:lang w:bidi="ar_SA" w:eastAsia="en_US" w:val="ru_RU"/>
              </w:rPr>
            </w:pPr>
          </w:p>
        </w:tc>
        <w:tc>
          <w:tcPr>
            <w:tcW w:type="dxa" w:w="5432"/>
          </w:tcPr>
          <w:p>
            <w:pPr>
              <w:pStyle w:val="TableParagraph"/>
              <w:spacing w:line="272" w:lineRule="exact"/>
              <w:ind w:left="52" w:right="621"/>
              <w:rPr>
                <w:rStyle w:val="a"/>
                <w:rFonts w:ascii="Arial" w:hAnsi="Arial"/>
                <w:b w:val="1"/>
                <w:sz w:val="24"/>
                <w:lang w:bidi="ar_SA" w:eastAsia="en_US" w:val="ru_RU"/>
              </w:rPr>
            </w:pPr>
            <w:r>
              <w:rPr>
                <w:b w:val="1"/>
                <w:sz w:val="24"/>
              </w:rPr>
              <w:t xml:space="preserve">1 </w:t>
            </w:r>
            <w:r>
              <w:rPr>
                <w:b w:val="1"/>
                <w:sz w:val="24"/>
              </w:rPr>
              <w:t>Общие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данные</w:t>
            </w:r>
          </w:p>
        </w:tc>
        <w:tc>
          <w:tcPr>
            <w:tcW w:type="dxa" w:w="1899"/>
          </w:tcPr>
          <w:p>
            <w:pPr>
              <w:rPr>
                <w:rFonts w:ascii="Times New Roman" w:hAnsi="Times New Roman"/>
                <w:sz w:val="24"/>
                <w:lang w:bidi="ar_SA" w:eastAsia="en_US" w:val="ru_RU"/>
              </w:rPr>
            </w:pPr>
          </w:p>
        </w:tc>
        <w:tc>
          <w:tcPr>
            <w:tcW w:type="dxa" w:w="2016"/>
          </w:tcPr>
          <w:p>
            <w:pPr>
              <w:rPr>
                <w:rFonts w:ascii="Times New Roman" w:hAnsi="Times New Roman"/>
                <w:sz w:val="24"/>
                <w:lang w:bidi="ar_SA" w:eastAsia="en_US" w:val="ru_RU"/>
              </w:rPr>
            </w:pPr>
          </w:p>
        </w:tc>
      </w:tr>
      <w:tr>
        <w:trPr>
          <w:trHeight w:hRule="exact" w:val="562"/>
        </w:trPr>
        <w:tc>
          <w:tcPr>
            <w:tcW w:type="dxa" w:w="716"/>
          </w:tcPr>
          <w:p>
            <w:pPr>
              <w:pStyle w:val="TableParagraph"/>
              <w:spacing w:before="135"/>
              <w:ind w:right="119"/>
              <w:jc w:val="center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type="dxa" w:w="5432"/>
          </w:tcPr>
          <w:p>
            <w:pPr>
              <w:pStyle w:val="TableParagraph"/>
              <w:ind w:left="52" w:right="621"/>
              <w:rPr>
                <w:rStyle w:val="a"/>
                <w:rFonts w:ascii="Arial" w:hAnsi="Arial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Нормативный документ, которому должна соответствовать концевая муфта 220 кВ</w:t>
            </w:r>
          </w:p>
        </w:tc>
        <w:tc>
          <w:tcPr>
            <w:tcW w:type="dxa" w:w="1899"/>
          </w:tcPr>
          <w:p>
            <w:pPr>
              <w:pStyle w:val="TableParagraph"/>
              <w:ind w:firstLine="129" w:left="326" w:right="302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завода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изготовителя</w:t>
            </w:r>
          </w:p>
        </w:tc>
        <w:tc>
          <w:tcPr>
            <w:tcW w:type="dxa" w:w="2016"/>
          </w:tcPr>
          <w:p>
            <w:pPr>
              <w:pStyle w:val="TableParagraph"/>
              <w:spacing w:before="135"/>
              <w:ind w:left="153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Подтвердить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/>
          <w:position w:val="-2"/>
          <w:sz w:val="26"/>
          <w:lang w:bidi="ar_SA" w:eastAsia="en_US" w:val="ru_RU"/>
        </w:rPr>
      </w:pPr>
    </w:p>
    <w:p>
      <w:pPr>
        <w:spacing w:line="360" w:lineRule="auto"/>
        <w:jc w:val="center"/>
        <w:rPr>
          <w:rFonts w:ascii="Times New Roman" w:hAnsi="Times New Roman"/>
          <w:position w:val="-2"/>
          <w:sz w:val="26"/>
          <w:lang w:bidi="ar_SA" w:eastAsia="en_US" w:val="ru_RU"/>
        </w:rPr>
      </w:pPr>
    </w:p>
    <w:p>
      <w:pPr>
        <w:spacing w:line="360" w:lineRule="auto"/>
        <w:jc w:val="center"/>
        <w:rPr>
          <w:rFonts w:ascii="Times New Roman" w:hAnsi="Times New Roman"/>
          <w:position w:val="-2"/>
          <w:sz w:val="26"/>
          <w:lang w:bidi="ar_SA" w:eastAsia="en_US" w:val="ru_RU"/>
        </w:rPr>
      </w:pPr>
    </w:p>
    <w:p>
      <w:pPr>
        <w:spacing w:line="360" w:lineRule="auto"/>
        <w:jc w:val="center"/>
        <w:rPr>
          <w:rFonts w:ascii="Times New Roman" w:hAnsi="Times New Roman"/>
          <w:position w:val="-2"/>
          <w:sz w:val="26"/>
          <w:lang w:bidi="ar_SA" w:eastAsia="en_US" w:val="ru_RU"/>
        </w:rPr>
      </w:pPr>
    </w:p>
    <w:p>
      <w:pPr>
        <w:spacing w:line="360" w:lineRule="auto"/>
        <w:jc w:val="center"/>
        <w:rPr>
          <w:rFonts w:ascii="Times New Roman" w:hAnsi="Times New Roman"/>
          <w:position w:val="-2"/>
          <w:sz w:val="26"/>
          <w:lang w:bidi="ar_SA" w:eastAsia="en_US" w:val="ru_RU"/>
        </w:rPr>
      </w:pPr>
    </w:p>
    <w:p>
      <w:pPr>
        <w:pStyle w:val="Heading1"/>
        <w:tabs>
          <w:tab w:leader="none" w:pos="571" w:val="left"/>
        </w:tabs>
        <w:spacing w:before="69"/>
        <w:jc w:val="center"/>
        <w:rPr>
          <w:rStyle w:val="a"/>
          <w:rFonts w:ascii="Arial" w:hAnsi="Arial"/>
          <w:b w:val="1"/>
          <w:bCs w:val="1"/>
          <w:sz w:val="24"/>
          <w:lang w:bidi="ar_SA" w:eastAsia="en_US" w:val="ru_RU"/>
        </w:rPr>
      </w:pPr>
      <w:bookmarkStart w:id="0" w:name="_TOC_250006"/>
      <w:r>
        <w:t>Сопроводительная</w:t>
      </w:r>
      <w:r>
        <w:rPr>
          <w:spacing w:val="-16"/>
        </w:rPr>
        <w:t xml:space="preserve"> </w:t>
      </w:r>
      <w:bookmarkEnd w:id="0"/>
      <w:r>
        <w:t>документация</w:t>
      </w:r>
    </w:p>
    <w:p>
      <w:pPr>
        <w:pStyle w:val="af4"/>
        <w:spacing w:before="139" w:line="355" w:lineRule="auto"/>
        <w:ind w:left="779" w:right="1048"/>
        <w:rPr>
          <w:rStyle w:val="a"/>
          <w:rFonts w:ascii="Times New Roman" w:hAnsi="Times New Roman"/>
          <w:sz w:val="24"/>
          <w:lang w:bidi="ar_SA" w:eastAsia="en_US" w:val="ru_RU"/>
        </w:rPr>
      </w:pPr>
      <w:r>
        <w:t>К комплекту поставки должна прилагаться</w:t>
      </w:r>
      <w:r>
        <w:rPr>
          <w:spacing w:val="-9"/>
        </w:rPr>
        <w:t xml:space="preserve"> </w:t>
      </w:r>
      <w:r>
        <w:t>следующая</w:t>
      </w:r>
      <w:r>
        <w:rPr>
          <w:spacing w:val="-1"/>
        </w:rPr>
        <w:t xml:space="preserve"> </w:t>
      </w:r>
      <w:r>
        <w:t xml:space="preserve">документация:         </w:t>
      </w:r>
      <w:r>
        <w:rPr>
          <w:position w:val="-5"/>
        </w:rPr>
        <w:drawing>
          <wp:inline xmlns:a="http://schemas.openxmlformats.org/drawingml/2006/main" distB="0" distL="0" distR="0" distT="0">
            <wp:extent xmlns:c="http://schemas.openxmlformats.org/drawingml/2006/chart" xmlns:pic="http://schemas.openxmlformats.org/drawingml/2006/picture" xmlns:dgm="http://schemas.openxmlformats.org/drawingml/2006/diagram" xmlns:p="http://schemas.openxmlformats.org/presentationml/2006/main" cx="167640" cy="187451"/>
            <wp:effectExtent b="0" l="0" r="0" t="0"/>
            <wp:docPr xmlns:c="http://schemas.openxmlformats.org/drawingml/2006/chart" xmlns:pic="http://schemas.openxmlformats.org/drawingml/2006/picture" xmlns:dgm="http://schemas.openxmlformats.org/drawingml/2006/diagram" xmlns:p="http://schemas.openxmlformats.org/presentationml/2006/main" id="9" name="image2.png"/>
            <wp:cNvGraphicFramePr xmlns:c="http://schemas.openxmlformats.org/drawingml/2006/chart" xmlns:pic="http://schemas.openxmlformats.org/drawingml/2006/picture" xmlns:dgm="http://schemas.openxmlformats.org/drawingml/2006/diagram" xmlns:p="http://schemas.openxmlformats.org/presentationml/2006/main">
              <a:graphicFrameLocks noChangeAspect="1"/>
            </wp:cNvGraphicFramePr>
            <a:graphic xmlns:c="http://schemas.openxmlformats.org/drawingml/2006/chart" xmlns:pic="http://schemas.openxmlformats.org/drawingml/2006/picture" xmlns:dgm="http://schemas.openxmlformats.org/drawingml/2006/diagram" xmlns:p="http://schemas.openxmlformats.org/presentationml/2006/main"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инструкция по прокладке кабелей и руководство по</w:t>
      </w:r>
      <w:r>
        <w:rPr>
          <w:spacing w:val="-10"/>
        </w:rPr>
        <w:t xml:space="preserve"> </w:t>
      </w:r>
      <w:r>
        <w:t>эксплуатации</w:t>
      </w:r>
      <w:r>
        <w:rPr>
          <w:spacing w:val="-2"/>
        </w:rPr>
        <w:t xml:space="preserve"> </w:t>
      </w:r>
      <w:r>
        <w:t xml:space="preserve">кабелей; </w:t>
      </w:r>
      <w:r>
        <w:rPr>
          <w:position w:val="-5"/>
        </w:rPr>
        <w:drawing>
          <wp:inline xmlns:a="http://schemas.openxmlformats.org/drawingml/2006/main" distB="0" distL="0" distR="0" distT="0">
            <wp:extent xmlns:c="http://schemas.openxmlformats.org/drawingml/2006/chart" xmlns:pic="http://schemas.openxmlformats.org/drawingml/2006/picture" xmlns:dgm="http://schemas.openxmlformats.org/drawingml/2006/diagram" xmlns:p="http://schemas.openxmlformats.org/presentationml/2006/main" cx="167640" cy="187451"/>
            <wp:effectExtent b="0" l="0" r="0" t="0"/>
            <wp:docPr xmlns:c="http://schemas.openxmlformats.org/drawingml/2006/chart" xmlns:pic="http://schemas.openxmlformats.org/drawingml/2006/picture" xmlns:dgm="http://schemas.openxmlformats.org/drawingml/2006/diagram" xmlns:p="http://schemas.openxmlformats.org/presentationml/2006/main" id="11" name="image2.png"/>
            <wp:cNvGraphicFramePr xmlns:c="http://schemas.openxmlformats.org/drawingml/2006/chart" xmlns:pic="http://schemas.openxmlformats.org/drawingml/2006/picture" xmlns:dgm="http://schemas.openxmlformats.org/drawingml/2006/diagram" xmlns:p="http://schemas.openxmlformats.org/presentationml/2006/main">
              <a:graphicFrameLocks noChangeAspect="1"/>
            </wp:cNvGraphicFramePr>
            <a:graphic xmlns:c="http://schemas.openxmlformats.org/drawingml/2006/chart" xmlns:pic="http://schemas.openxmlformats.org/drawingml/2006/picture" xmlns:dgm="http://schemas.openxmlformats.org/drawingml/2006/diagram" xmlns:p="http://schemas.openxmlformats.org/presentationml/2006/main"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руководящие указания по выбору</w:t>
      </w:r>
      <w:r>
        <w:rPr>
          <w:spacing w:val="-8"/>
        </w:rPr>
        <w:t xml:space="preserve"> </w:t>
      </w:r>
      <w:r>
        <w:t>кабелей;</w:t>
      </w:r>
    </w:p>
    <w:p>
      <w:pPr>
        <w:pStyle w:val="af4"/>
        <w:spacing w:line="350" w:lineRule="auto"/>
        <w:ind w:left="779" w:right="1864"/>
        <w:rPr>
          <w:rStyle w:val="a"/>
          <w:rFonts w:ascii="Times New Roman" w:hAnsi="Times New Roman"/>
          <w:sz w:val="24"/>
          <w:lang w:bidi="ar_SA" w:eastAsia="en_US" w:val="ru_RU"/>
        </w:rPr>
      </w:pPr>
      <w:r>
        <w:rPr>
          <w:position w:val="-5"/>
        </w:rPr>
        <w:drawing>
          <wp:inline xmlns:a="http://schemas.openxmlformats.org/drawingml/2006/main" distB="0" distL="0" distR="0" distT="0">
            <wp:extent xmlns:c="http://schemas.openxmlformats.org/drawingml/2006/chart" xmlns:pic="http://schemas.openxmlformats.org/drawingml/2006/picture" xmlns:dgm="http://schemas.openxmlformats.org/drawingml/2006/diagram" xmlns:p="http://schemas.openxmlformats.org/presentationml/2006/main" cx="167640" cy="187451"/>
            <wp:effectExtent b="0" l="0" r="0" t="0"/>
            <wp:docPr xmlns:c="http://schemas.openxmlformats.org/drawingml/2006/chart" xmlns:pic="http://schemas.openxmlformats.org/drawingml/2006/picture" xmlns:dgm="http://schemas.openxmlformats.org/drawingml/2006/diagram" xmlns:p="http://schemas.openxmlformats.org/presentationml/2006/main" id="13" name="image2.png"/>
            <wp:cNvGraphicFramePr xmlns:c="http://schemas.openxmlformats.org/drawingml/2006/chart" xmlns:pic="http://schemas.openxmlformats.org/drawingml/2006/picture" xmlns:dgm="http://schemas.openxmlformats.org/drawingml/2006/diagram" xmlns:p="http://schemas.openxmlformats.org/presentationml/2006/main">
              <a:graphicFrameLocks noChangeAspect="1"/>
            </wp:cNvGraphicFramePr>
            <a:graphic xmlns:c="http://schemas.openxmlformats.org/drawingml/2006/chart" xmlns:pic="http://schemas.openxmlformats.org/drawingml/2006/picture" xmlns:dgm="http://schemas.openxmlformats.org/drawingml/2006/diagram" xmlns:p="http://schemas.openxmlformats.org/presentationml/2006/main"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протоколы всех заводских испытаний кабелей и</w:t>
      </w:r>
      <w:r>
        <w:rPr>
          <w:spacing w:val="-9"/>
        </w:rPr>
        <w:t xml:space="preserve"> </w:t>
      </w:r>
      <w:r>
        <w:t>кабельных</w:t>
      </w:r>
      <w:r>
        <w:rPr>
          <w:spacing w:val="-5"/>
        </w:rPr>
        <w:t xml:space="preserve"> </w:t>
      </w:r>
      <w:r>
        <w:t xml:space="preserve">муфт; </w:t>
      </w:r>
      <w:r>
        <w:rPr>
          <w:position w:val="-5"/>
        </w:rPr>
        <w:drawing>
          <wp:inline xmlns:a="http://schemas.openxmlformats.org/drawingml/2006/main" distB="0" distL="0" distR="0" distT="0">
            <wp:extent xmlns:c="http://schemas.openxmlformats.org/drawingml/2006/chart" xmlns:pic="http://schemas.openxmlformats.org/drawingml/2006/picture" xmlns:dgm="http://schemas.openxmlformats.org/drawingml/2006/diagram" xmlns:p="http://schemas.openxmlformats.org/presentationml/2006/main" cx="167640" cy="187451"/>
            <wp:effectExtent b="0" l="0" r="0" t="0"/>
            <wp:docPr xmlns:c="http://schemas.openxmlformats.org/drawingml/2006/chart" xmlns:pic="http://schemas.openxmlformats.org/drawingml/2006/picture" xmlns:dgm="http://schemas.openxmlformats.org/drawingml/2006/diagram" xmlns:p="http://schemas.openxmlformats.org/presentationml/2006/main" id="15" name="image2.png"/>
            <wp:cNvGraphicFramePr xmlns:c="http://schemas.openxmlformats.org/drawingml/2006/chart" xmlns:pic="http://schemas.openxmlformats.org/drawingml/2006/picture" xmlns:dgm="http://schemas.openxmlformats.org/drawingml/2006/diagram" xmlns:p="http://schemas.openxmlformats.org/presentationml/2006/main">
              <a:graphicFrameLocks noChangeAspect="1"/>
            </wp:cNvGraphicFramePr>
            <a:graphic xmlns:c="http://schemas.openxmlformats.org/drawingml/2006/chart" xmlns:pic="http://schemas.openxmlformats.org/drawingml/2006/picture" xmlns:dgm="http://schemas.openxmlformats.org/drawingml/2006/diagram" xmlns:p="http://schemas.openxmlformats.org/presentationml/2006/main"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паспорта кабельных</w:t>
      </w:r>
      <w:r>
        <w:rPr>
          <w:spacing w:val="-11"/>
        </w:rPr>
        <w:t xml:space="preserve"> </w:t>
      </w:r>
      <w:r>
        <w:t>муфт;</w:t>
      </w:r>
    </w:p>
    <w:p>
      <w:pPr>
        <w:pStyle w:val="af4"/>
        <w:spacing w:line="294" w:lineRule="exact"/>
        <w:ind w:left="779"/>
        <w:rPr>
          <w:rStyle w:val="a"/>
          <w:rFonts w:ascii="Times New Roman" w:hAnsi="Times New Roman"/>
          <w:sz w:val="24"/>
          <w:lang w:bidi="ar_SA" w:eastAsia="en_US" w:val="ru_RU"/>
        </w:rPr>
      </w:pPr>
      <w:r>
        <w:rPr>
          <w:position w:val="-5"/>
        </w:rPr>
        <w:drawing>
          <wp:inline xmlns:a="http://schemas.openxmlformats.org/drawingml/2006/main" distB="0" distL="0" distR="0" distT="0">
            <wp:extent xmlns:c="http://schemas.openxmlformats.org/drawingml/2006/chart" xmlns:pic="http://schemas.openxmlformats.org/drawingml/2006/picture" xmlns:dgm="http://schemas.openxmlformats.org/drawingml/2006/diagram" xmlns:p="http://schemas.openxmlformats.org/presentationml/2006/main" cx="167640" cy="187451"/>
            <wp:effectExtent b="0" l="0" r="0" t="0"/>
            <wp:docPr xmlns:c="http://schemas.openxmlformats.org/drawingml/2006/chart" xmlns:pic="http://schemas.openxmlformats.org/drawingml/2006/picture" xmlns:dgm="http://schemas.openxmlformats.org/drawingml/2006/diagram" xmlns:p="http://schemas.openxmlformats.org/presentationml/2006/main" id="17" name="image2.png"/>
            <wp:cNvGraphicFramePr xmlns:c="http://schemas.openxmlformats.org/drawingml/2006/chart" xmlns:pic="http://schemas.openxmlformats.org/drawingml/2006/picture" xmlns:dgm="http://schemas.openxmlformats.org/drawingml/2006/diagram" xmlns:p="http://schemas.openxmlformats.org/presentationml/2006/main">
              <a:graphicFrameLocks noChangeAspect="1"/>
            </wp:cNvGraphicFramePr>
            <a:graphic xmlns:c="http://schemas.openxmlformats.org/drawingml/2006/chart" xmlns:pic="http://schemas.openxmlformats.org/drawingml/2006/picture" xmlns:dgm="http://schemas.openxmlformats.org/drawingml/2006/diagram" xmlns:p="http://schemas.openxmlformats.org/presentationml/2006/main">
              <a:graphicData uri="http://schemas.openxmlformats.org/drawingml/2006/picture">
                <pic:pic>
                  <pic:nvPicPr>
                    <pic:cNvPr id="18" name="image2.png"/>
                    <pic:cNvPicPr/>
                  </pic:nvPicPr>
                  <pic:blipFill>
                    <a:blip r:embed="rId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инструкция по монтажу кабельных</w:t>
      </w:r>
      <w:r>
        <w:rPr>
          <w:spacing w:val="-15"/>
        </w:rPr>
        <w:t xml:space="preserve"> </w:t>
      </w:r>
      <w:r>
        <w:t>муфт;</w:t>
      </w:r>
    </w:p>
    <w:p>
      <w:pPr>
        <w:pStyle w:val="af4"/>
        <w:tabs>
          <w:tab w:leader="none" w:pos="2199" w:val="left"/>
          <w:tab w:leader="none" w:pos="2521" w:val="left"/>
          <w:tab w:leader="none" w:pos="4259" w:val="left"/>
          <w:tab w:leader="none" w:pos="6198" w:val="left"/>
          <w:tab w:leader="none" w:pos="6534" w:val="left"/>
          <w:tab w:leader="none" w:pos="9172" w:val="left"/>
        </w:tabs>
        <w:spacing w:before="137" w:line="348" w:lineRule="auto"/>
        <w:ind w:firstLine="566" w:left="212" w:right="109"/>
        <w:rPr>
          <w:rStyle w:val="a"/>
          <w:rFonts w:ascii="Times New Roman" w:hAnsi="Times New Roman"/>
          <w:sz w:val="24"/>
          <w:lang w:bidi="ar_SA" w:eastAsia="en_US" w:val="ru_RU"/>
        </w:rPr>
      </w:pPr>
      <w:r>
        <w:rPr>
          <w:position w:val="-5"/>
        </w:rPr>
        <w:drawing>
          <wp:inline xmlns:a="http://schemas.openxmlformats.org/drawingml/2006/main" distB="0" distL="0" distR="0" distT="0">
            <wp:extent xmlns:c="http://schemas.openxmlformats.org/drawingml/2006/chart" xmlns:pic="http://schemas.openxmlformats.org/drawingml/2006/picture" xmlns:dgm="http://schemas.openxmlformats.org/drawingml/2006/diagram" xmlns:p="http://schemas.openxmlformats.org/presentationml/2006/main" cx="167640" cy="187451"/>
            <wp:effectExtent b="0" l="0" r="0" t="0"/>
            <wp:docPr xmlns:c="http://schemas.openxmlformats.org/drawingml/2006/chart" xmlns:pic="http://schemas.openxmlformats.org/drawingml/2006/picture" xmlns:dgm="http://schemas.openxmlformats.org/drawingml/2006/diagram" xmlns:p="http://schemas.openxmlformats.org/presentationml/2006/main" id="19" name="image2.png"/>
            <wp:cNvGraphicFramePr xmlns:c="http://schemas.openxmlformats.org/drawingml/2006/chart" xmlns:pic="http://schemas.openxmlformats.org/drawingml/2006/picture" xmlns:dgm="http://schemas.openxmlformats.org/drawingml/2006/diagram" xmlns:p="http://schemas.openxmlformats.org/presentationml/2006/main">
              <a:graphicFrameLocks noChangeAspect="1"/>
            </wp:cNvGraphicFramePr>
            <a:graphic xmlns:c="http://schemas.openxmlformats.org/drawingml/2006/chart" xmlns:pic="http://schemas.openxmlformats.org/drawingml/2006/picture" xmlns:dgm="http://schemas.openxmlformats.org/drawingml/2006/diagram" xmlns:p="http://schemas.openxmlformats.org/presentationml/2006/main">
              <a:graphicData uri="http://schemas.openxmlformats.org/drawingml/2006/picture">
                <pic:pic>
                  <pic:nvPicPr>
                    <pic:cNvPr id="20" name="image2.png"/>
                    <pic:cNvPicPr/>
                  </pic:nvPicPr>
                  <pic:blipFill>
                    <a:blip r:embed="rId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чертежи</w:t>
      </w:r>
      <w:r>
        <w:tab/>
        <w:t>с</w:t>
      </w:r>
      <w:r>
        <w:tab/>
        <w:t>габаритными,</w:t>
      </w:r>
      <w:r>
        <w:tab/>
        <w:t>установочными</w:t>
      </w:r>
      <w:r>
        <w:tab/>
        <w:t>и</w:t>
      </w:r>
      <w:r>
        <w:tab/>
        <w:t>присоединительными</w:t>
      </w:r>
      <w:r>
        <w:tab/>
        <w:t>размерами кабельных</w:t>
      </w:r>
      <w:r>
        <w:rPr>
          <w:spacing w:val="-5"/>
        </w:rPr>
        <w:t xml:space="preserve"> </w:t>
      </w:r>
      <w:r>
        <w:t>муфт;</w:t>
      </w:r>
    </w:p>
    <w:p>
      <w:pPr>
        <w:pStyle w:val="aa"/>
        <w:numPr>
          <w:ilvl w:val="0"/>
          <w:numId w:val="12"/>
        </w:numPr>
        <w:spacing w:line="360" w:lineRule="auto"/>
        <w:jc w:val="center"/>
        <w:rPr>
          <w:rStyle w:val="a"/>
          <w:rFonts w:ascii="Times New Roman" w:hAnsi="Times New Roman"/>
          <w:sz w:val="24"/>
          <w:lang w:bidi="ar_SA" w:eastAsia="en_US" w:val="ru_RU"/>
        </w:rPr>
      </w:pPr>
      <w:r>
        <w:t>техническое описание и руководство по эксплуатации</w:t>
      </w:r>
      <w:r>
        <w:rPr>
          <w:spacing w:val="-17"/>
        </w:rPr>
        <w:t xml:space="preserve"> </w:t>
      </w:r>
      <w:r>
        <w:t>кабельных</w:t>
      </w:r>
      <w:r>
        <w:rPr>
          <w:spacing w:val="-6"/>
        </w:rPr>
        <w:t xml:space="preserve"> </w:t>
      </w:r>
      <w:r>
        <w:t xml:space="preserve">муфт; </w:t>
      </w:r>
      <w:r>
        <w:rPr>
          <w:position w:val="-5"/>
        </w:rPr>
        <w:drawing>
          <wp:inline xmlns:a="http://schemas.openxmlformats.org/drawingml/2006/main" distB="0" distL="0" distR="0" distT="0">
            <wp:extent xmlns:c="http://schemas.openxmlformats.org/drawingml/2006/chart" xmlns:pic="http://schemas.openxmlformats.org/drawingml/2006/picture" xmlns:dgm="http://schemas.openxmlformats.org/drawingml/2006/diagram" xmlns:p="http://schemas.openxmlformats.org/presentationml/2006/main" cx="167640" cy="187452"/>
            <wp:effectExtent b="0" l="0" r="0" t="0"/>
            <wp:docPr xmlns:c="http://schemas.openxmlformats.org/drawingml/2006/chart" xmlns:pic="http://schemas.openxmlformats.org/drawingml/2006/picture" xmlns:dgm="http://schemas.openxmlformats.org/drawingml/2006/diagram" xmlns:p="http://schemas.openxmlformats.org/presentationml/2006/main" id="23" name="image2.png"/>
            <wp:cNvGraphicFramePr xmlns:c="http://schemas.openxmlformats.org/drawingml/2006/chart" xmlns:pic="http://schemas.openxmlformats.org/drawingml/2006/picture" xmlns:dgm="http://schemas.openxmlformats.org/drawingml/2006/diagram" xmlns:p="http://schemas.openxmlformats.org/presentationml/2006/main">
              <a:graphicFrameLocks noChangeAspect="1"/>
            </wp:cNvGraphicFramePr>
            <a:graphic xmlns:c="http://schemas.openxmlformats.org/drawingml/2006/chart" xmlns:pic="http://schemas.openxmlformats.org/drawingml/2006/picture" xmlns:dgm="http://schemas.openxmlformats.org/drawingml/2006/diagram" xmlns:p="http://schemas.openxmlformats.org/presentationml/2006/main">
              <a:graphicData uri="http://schemas.openxmlformats.org/drawingml/2006/picture">
                <pic:pic>
                  <pic:nvPicPr>
                    <pic:cNvPr id="24" name="image2.png"/>
                    <pic:cNvPicPr/>
                  </pic:nvPicPr>
                  <pic:blipFill>
                    <a:blip r:embed="rId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сертификаты (оригиналы или копии, заверенные держателем</w:t>
      </w:r>
      <w:r>
        <w:rPr>
          <w:spacing w:val="-17"/>
        </w:rPr>
        <w:t xml:space="preserve"> </w:t>
      </w:r>
      <w:r>
        <w:t>оригинала</w:t>
      </w:r>
    </w:p>
    <w:p>
      <w:pPr>
        <w:spacing w:line="360" w:lineRule="auto"/>
        <w:jc w:val="center"/>
        <w:rPr>
          <w:rFonts w:ascii="Times New Roman" w:hAnsi="Times New Roman"/>
          <w:position w:val="-2"/>
          <w:sz w:val="26"/>
          <w:lang w:bidi="ar_SA" w:eastAsia="en_US" w:val="ru_RU"/>
        </w:rPr>
      </w:pPr>
    </w:p>
    <w:p>
      <w:pPr>
        <w:spacing w:line="360" w:lineRule="auto"/>
        <w:jc w:val="center"/>
        <w:rPr>
          <w:rFonts w:ascii="Times New Roman" w:hAnsi="Times New Roman"/>
          <w:position w:val="-2"/>
          <w:sz w:val="26"/>
          <w:lang w:bidi="ar_SA" w:eastAsia="en_US" w:val="ru_RU"/>
        </w:rPr>
      </w:pPr>
      <w:r>
        <w:rPr>
          <w:position w:val="-2"/>
          <w:sz w:val="26"/>
        </w:rPr>
        <w:t>Необходимые исходные  данные  для выбора  поставщика</w:t>
      </w:r>
    </w:p>
    <w:p>
      <w:pPr>
        <w:spacing w:line="360" w:lineRule="auto"/>
        <w:jc w:val="center"/>
        <w:rPr>
          <w:rFonts w:ascii="Times New Roman" w:hAnsi="Times New Roman"/>
          <w:position w:val="-2"/>
          <w:sz w:val="26"/>
          <w:lang w:bidi="ar_SA" w:eastAsia="en_US" w:val="ru_RU"/>
        </w:rPr>
      </w:pPr>
    </w:p>
    <w:tbl>
      <w:tblPr>
        <w:tblStyle w:val="TableNormal"/>
        <w:tblW w:type="dxa" w:w="1023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ook w:val="01E0"/>
      </w:tblPr>
      <w:tblGrid>
        <w:gridCol w:w="960"/>
        <w:gridCol w:w="6203"/>
        <w:gridCol w:w="1539"/>
        <w:gridCol w:w="1536"/>
      </w:tblGrid>
      <w:tr>
        <w:trPr>
          <w:trHeight w:hRule="exact" w:val="564"/>
        </w:trPr>
        <w:tc>
          <w:tcPr>
            <w:tcW w:type="dxa" w:w="960"/>
          </w:tcPr>
          <w:p>
            <w:pPr>
              <w:pStyle w:val="TableParagraph"/>
              <w:spacing w:before="135"/>
              <w:ind w:left="148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6203"/>
          </w:tcPr>
          <w:p>
            <w:pPr>
              <w:pStyle w:val="TableParagraph"/>
              <w:spacing w:before="135"/>
              <w:ind w:left="1643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Наименование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type="dxa" w:w="1539"/>
          </w:tcPr>
          <w:p>
            <w:pPr>
              <w:pStyle w:val="TableParagraph"/>
              <w:ind w:firstLine="259" w:left="232" w:right="214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Срок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</w:tc>
        <w:tc>
          <w:tcPr>
            <w:tcW w:type="dxa" w:w="1536"/>
          </w:tcPr>
          <w:p>
            <w:pPr>
              <w:pStyle w:val="TableParagraph"/>
              <w:spacing w:before="135"/>
              <w:ind w:left="26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sz w:val="24"/>
              </w:rPr>
              <w:t>Примечание</w:t>
            </w:r>
          </w:p>
        </w:tc>
      </w:tr>
      <w:tr>
        <w:trPr>
          <w:trHeight w:hRule="exact" w:val="910"/>
        </w:trPr>
        <w:tc>
          <w:tcPr>
            <w:tcW w:type="dxa" w:w="960"/>
          </w:tcPr>
          <w:p>
            <w:pPr>
              <w:pStyle w:val="TableParagraph"/>
              <w:spacing w:before="132"/>
              <w:ind w:left="547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type="dxa" w:w="6203"/>
          </w:tcPr>
          <w:p>
            <w:pPr>
              <w:pStyle w:val="TableParagraph"/>
              <w:ind w:left="103"/>
              <w:rPr>
                <w:rStyle w:val="a"/>
                <w:rFonts w:ascii="Arial" w:hAnsi="Arial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Коммерческое  предложение  на поставку кабеля  и  кабельных  муфт с </w:t>
            </w:r>
            <w:r>
              <w:rPr>
                <w:sz w:val="24"/>
                <w:lang w:val="ru-RU"/>
              </w:rPr>
              <w:t>Технически</w:t>
            </w:r>
            <w:r>
              <w:rPr>
                <w:sz w:val="24"/>
                <w:lang w:val="ru-RU"/>
              </w:rPr>
              <w:t>ми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характеристики</w:t>
            </w:r>
            <w:r>
              <w:rPr>
                <w:sz w:val="24"/>
                <w:lang w:val="ru-RU"/>
              </w:rPr>
              <w:t>ками</w:t>
            </w:r>
            <w:r>
              <w:rPr>
                <w:sz w:val="24"/>
                <w:lang w:val="ru-RU"/>
              </w:rPr>
              <w:t xml:space="preserve"> кабелей и кабельных муфт</w:t>
            </w:r>
          </w:p>
        </w:tc>
        <w:tc>
          <w:tcPr>
            <w:tcW w:type="dxa" w:w="1539"/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type="dxa" w:w="1536"/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>
        <w:trPr>
          <w:trHeight w:hRule="exact" w:val="562"/>
        </w:trPr>
        <w:tc>
          <w:tcPr>
            <w:tcW w:type="dxa" w:w="960"/>
          </w:tcPr>
          <w:p>
            <w:pPr>
              <w:pStyle w:val="TableParagraph"/>
              <w:spacing w:line="272" w:lineRule="exact"/>
              <w:ind w:left="530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type="dxa" w:w="6203"/>
          </w:tcPr>
          <w:p>
            <w:pPr>
              <w:pStyle w:val="TableParagraph"/>
              <w:ind w:left="103" w:right="615"/>
              <w:rPr>
                <w:rStyle w:val="a"/>
                <w:rFonts w:ascii="Arial" w:hAnsi="Arial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Габаритные и установочные чертежи кабельных муфт</w:t>
            </w:r>
          </w:p>
        </w:tc>
        <w:tc>
          <w:tcPr>
            <w:tcW w:type="dxa" w:w="1539"/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type="dxa" w:w="1536"/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>
        <w:trPr>
          <w:trHeight w:hRule="exact" w:val="562"/>
        </w:trPr>
        <w:tc>
          <w:tcPr>
            <w:tcW w:type="dxa" w:w="960"/>
          </w:tcPr>
          <w:p>
            <w:pPr>
              <w:pStyle w:val="TableParagraph"/>
              <w:spacing w:line="272" w:lineRule="exact"/>
              <w:ind w:left="530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type="dxa" w:w="6203"/>
          </w:tcPr>
          <w:p>
            <w:pPr>
              <w:pStyle w:val="TableParagraph"/>
              <w:spacing w:line="272" w:lineRule="exact"/>
              <w:ind w:left="103"/>
              <w:rPr>
                <w:rStyle w:val="a"/>
                <w:rFonts w:ascii="Arial" w:hAnsi="Arial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Комплектность поставки кабелей и кабельных муфт</w:t>
            </w:r>
          </w:p>
        </w:tc>
        <w:tc>
          <w:tcPr>
            <w:tcW w:type="dxa" w:w="1539"/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type="dxa" w:w="1536"/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>
        <w:trPr>
          <w:trHeight w:hRule="exact" w:val="712"/>
        </w:trPr>
        <w:tc>
          <w:tcPr>
            <w:tcW w:type="dxa" w:w="960"/>
          </w:tcPr>
          <w:p>
            <w:pPr>
              <w:pStyle w:val="TableParagraph"/>
              <w:spacing w:line="272" w:lineRule="exact"/>
              <w:ind w:left="530"/>
              <w:rPr>
                <w:rStyle w:val="a"/>
                <w:rFonts w:ascii="Arial" w:hAnsi="Arial"/>
                <w:sz w:val="24"/>
                <w:lang w:bidi="ar_SA" w:eastAsia="en_US" w:val="ru_RU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type="dxa" w:w="6203"/>
          </w:tcPr>
          <w:p>
            <w:pPr>
              <w:pStyle w:val="TableParagraph"/>
              <w:spacing w:line="274" w:lineRule="exact"/>
              <w:ind w:left="103"/>
              <w:rPr>
                <w:rStyle w:val="a"/>
                <w:rFonts w:ascii="Arial" w:hAnsi="Arial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Сертификаты  </w:t>
            </w:r>
            <w:r>
              <w:rPr>
                <w:sz w:val="24"/>
                <w:lang w:val="ru-RU"/>
              </w:rPr>
              <w:t>соотвествия</w:t>
            </w:r>
            <w:r>
              <w:rPr>
                <w:sz w:val="24"/>
                <w:lang w:val="ru-RU"/>
              </w:rPr>
              <w:t xml:space="preserve"> кабелей и кабельных муфт</w:t>
            </w:r>
          </w:p>
        </w:tc>
        <w:tc>
          <w:tcPr>
            <w:tcW w:type="dxa" w:w="1539"/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type="dxa" w:w="1536"/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</w:tbl>
    <w:p>
      <w:pPr>
        <w:spacing w:line="360" w:lineRule="auto"/>
        <w:jc w:val="center"/>
        <w:rPr>
          <w:rFonts w:ascii="Times New Roman" w:hAnsi="Times New Roman"/>
          <w:position w:val="-2"/>
          <w:sz w:val="26"/>
          <w:lang w:bidi="ar_SA" w:eastAsia="en_US" w:val="ru_RU"/>
        </w:rPr>
      </w:pPr>
    </w:p>
    <w:sectPr>
      <w:type w:val="continuous"/>
      <w:pgSz w:h="16840" w:w="11907"/>
      <w:pgMar w:bottom="510" w:footer="720" w:gutter="0" w:header="720" w:left="1276" w:right="851" w:top="5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78F" w:rsidRDefault="00C2078F" w:rsidP="00C70B58">
      <w:r>
        <w:separator/>
      </w:r>
    </w:p>
  </w:endnote>
  <w:endnote w:type="continuationSeparator" w:id="1">
    <w:p w:rsidR="00C2078F" w:rsidRDefault="00C2078F" w:rsidP="00C70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78F" w:rsidRDefault="00C2078F" w:rsidP="00C70B58">
      <w:r>
        <w:separator/>
      </w:r>
    </w:p>
  </w:footnote>
  <w:footnote w:type="continuationSeparator" w:id="1">
    <w:p w:rsidR="00C2078F" w:rsidRDefault="00C2078F" w:rsidP="00C70B58">
      <w:r>
        <w:continuationSeparator/>
      </w:r>
    </w:p>
  </w:footnote>
</w:footnotes>
</file>

<file path=word/numbering.xml><?xml version="1.0" encoding="utf-8"?>
<w:numbering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>
  <w:abstractNum w:abstractNumId="0">
    <w:multiLevelType w:val="multilevel"/>
    <w:tmpl w:val="E3EEB30C"/>
    <w:lvl w:ilvl="0">
      <w:start w:val="1"/>
      <w:numFmt w:val="decimal"/>
      <w:lvlText w:val="%1."/>
      <w:lvlJc w:val="left"/>
      <w:pPr>
        <w:tabs>
          <w:tab w:leader="none" w:pos="360" w:val="num"/>
        </w:tabs>
        <w:ind w:hanging="360" w:left="360"/>
      </w:pPr>
    </w:lvl>
    <w:lvl w:ilvl="1">
      <w:start w:val="1"/>
      <w:numFmt w:val="lowerLetter"/>
      <w:lvlText w:val="%2."/>
      <w:lvlJc w:val="left"/>
      <w:pPr>
        <w:tabs>
          <w:tab w:leader="none" w:pos="1440" w:val="num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num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num"/>
        </w:tabs>
        <w:ind w:hanging="180" w:left="6480"/>
      </w:pPr>
    </w:lvl>
  </w:abstractNum>
  <w:abstractNum w:abstractNumId="1">
    <w:multiLevelType w:val="multilevel"/>
    <w:tmpl w:val="E3EEB30C"/>
    <w:lvl w:ilvl="0">
      <w:start w:val="1"/>
      <w:numFmt w:val="decimal"/>
      <w:lvlText w:val="%1."/>
      <w:lvlJc w:val="left"/>
      <w:pPr>
        <w:tabs>
          <w:tab w:leader="none" w:pos="360" w:val="num"/>
        </w:tabs>
        <w:ind w:hanging="360" w:left="360"/>
      </w:pPr>
    </w:lvl>
    <w:lvl w:ilvl="1">
      <w:start w:val="1"/>
      <w:numFmt w:val="lowerLetter"/>
      <w:lvlText w:val="%2."/>
      <w:lvlJc w:val="left"/>
      <w:pPr>
        <w:tabs>
          <w:tab w:leader="none" w:pos="1440" w:val="num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num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num"/>
        </w:tabs>
        <w:ind w:hanging="180" w:left="6480"/>
      </w:pPr>
    </w:lvl>
  </w:abstractNum>
  <w:abstractNum w:abstractNumId="2">
    <w:multiLevelType w:val="hybridMultilevel"/>
    <w:tmpl w:val="43769468"/>
    <w:lvl w:ilvl="0">
      <w:start w:val="1"/>
      <w:numFmt w:val="bullet"/>
      <w:lvlText w:val=""/>
      <w:lvlJc w:val="left"/>
      <w:pPr>
        <w:tabs>
          <w:tab w:leader="none" w:pos="720" w:val="num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leader="none" w:pos="1440" w:val="num"/>
        </w:tabs>
        <w:ind w:hanging="360" w:left="144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leader="none" w:pos="2160" w:val="num"/>
        </w:tabs>
        <w:ind w:hanging="360" w:left="21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leader="none" w:pos="2880" w:val="num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leader="none" w:pos="3600" w:val="num"/>
        </w:tabs>
        <w:ind w:hanging="360" w:left="360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leader="none" w:pos="4320" w:val="num"/>
        </w:tabs>
        <w:ind w:hanging="360" w:left="432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leader="none" w:pos="5040" w:val="num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leader="none" w:pos="5760" w:val="num"/>
        </w:tabs>
        <w:ind w:hanging="360" w:left="57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leader="none" w:pos="6480" w:val="num"/>
        </w:tabs>
        <w:ind w:hanging="360" w:left="6480"/>
      </w:pPr>
      <w:rPr>
        <w:rFonts w:ascii="Symbol" w:hAnsi="Symbol"/>
      </w:rPr>
    </w:lvl>
  </w:abstractNum>
  <w:abstractNum w:abstractNumId="3">
    <w:multiLevelType w:val="hybridMultilevel"/>
    <w:tmpl w:val="71CAEF48"/>
    <w:lvl w:ilvl="0">
      <w:start w:val="1"/>
      <w:numFmt w:val="decimal"/>
      <w:lvlText w:val="%1."/>
      <w:lvlJc w:val="left"/>
      <w:pPr>
        <w:tabs>
          <w:tab w:leader="none" w:pos="360" w:val="num"/>
        </w:tabs>
        <w:ind w:hanging="360" w:left="360"/>
      </w:pPr>
    </w:lvl>
    <w:lvl w:ilvl="1">
      <w:start w:val="1"/>
      <w:numFmt w:val="lowerLetter"/>
      <w:lvlText w:val="%2."/>
      <w:lvlJc w:val="left"/>
      <w:pPr>
        <w:tabs>
          <w:tab w:leader="none" w:pos="1080" w:val="num"/>
        </w:tabs>
        <w:ind w:hanging="360" w:left="1080"/>
      </w:pPr>
    </w:lvl>
    <w:lvl w:ilvl="2">
      <w:start w:val="1"/>
      <w:numFmt w:val="lowerRoman"/>
      <w:lvlText w:val="%3."/>
      <w:lvlJc w:val="right"/>
      <w:pPr>
        <w:tabs>
          <w:tab w:leader="none" w:pos="1800" w:val="num"/>
        </w:tabs>
        <w:ind w:hanging="180" w:left="1800"/>
      </w:pPr>
    </w:lvl>
    <w:lvl w:ilvl="3">
      <w:start w:val="1"/>
      <w:numFmt w:val="decimal"/>
      <w:lvlText w:val="%4."/>
      <w:lvlJc w:val="left"/>
      <w:pPr>
        <w:tabs>
          <w:tab w:leader="none" w:pos="2520" w:val="num"/>
        </w:tabs>
        <w:ind w:hanging="360" w:left="2520"/>
      </w:pPr>
    </w:lvl>
    <w:lvl w:ilvl="4">
      <w:start w:val="1"/>
      <w:numFmt w:val="lowerLetter"/>
      <w:lvlText w:val="%5."/>
      <w:lvlJc w:val="left"/>
      <w:pPr>
        <w:tabs>
          <w:tab w:leader="none" w:pos="3240" w:val="num"/>
        </w:tabs>
        <w:ind w:hanging="360" w:left="3240"/>
      </w:pPr>
    </w:lvl>
    <w:lvl w:ilvl="5">
      <w:start w:val="1"/>
      <w:numFmt w:val="lowerRoman"/>
      <w:lvlText w:val="%6."/>
      <w:lvlJc w:val="right"/>
      <w:pPr>
        <w:tabs>
          <w:tab w:leader="none" w:pos="3960" w:val="num"/>
        </w:tabs>
        <w:ind w:hanging="180" w:left="3960"/>
      </w:pPr>
    </w:lvl>
    <w:lvl w:ilvl="6">
      <w:start w:val="1"/>
      <w:numFmt w:val="decimal"/>
      <w:lvlText w:val="%7."/>
      <w:lvlJc w:val="left"/>
      <w:pPr>
        <w:tabs>
          <w:tab w:leader="none" w:pos="4680" w:val="num"/>
        </w:tabs>
        <w:ind w:hanging="360" w:left="4680"/>
      </w:pPr>
    </w:lvl>
    <w:lvl w:ilvl="7">
      <w:start w:val="1"/>
      <w:numFmt w:val="lowerLetter"/>
      <w:lvlText w:val="%8."/>
      <w:lvlJc w:val="left"/>
      <w:pPr>
        <w:tabs>
          <w:tab w:leader="none" w:pos="5400" w:val="num"/>
        </w:tabs>
        <w:ind w:hanging="360" w:left="5400"/>
      </w:pPr>
    </w:lvl>
    <w:lvl w:ilvl="8">
      <w:start w:val="1"/>
      <w:numFmt w:val="lowerRoman"/>
      <w:lvlText w:val="%9."/>
      <w:lvlJc w:val="right"/>
      <w:pPr>
        <w:tabs>
          <w:tab w:leader="none" w:pos="6120" w:val="num"/>
        </w:tabs>
        <w:ind w:hanging="180" w:left="6120"/>
      </w:pPr>
    </w:lvl>
  </w:abstractNum>
  <w:abstractNum w:abstractNumId="4">
    <w:multiLevelType w:val="hybridMultilevel"/>
    <w:tmpl w:val="F236B3F0"/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multiLevelType w:val="multilevel"/>
    <w:tmpl w:val="E3EEB30C"/>
    <w:lvl w:ilvl="0">
      <w:start w:val="1"/>
      <w:numFmt w:val="decimal"/>
      <w:lvlText w:val="%1."/>
      <w:lvlJc w:val="left"/>
      <w:pPr>
        <w:tabs>
          <w:tab w:leader="none" w:pos="360" w:val="num"/>
        </w:tabs>
        <w:ind w:hanging="360" w:left="360"/>
      </w:pPr>
    </w:lvl>
    <w:lvl w:ilvl="1">
      <w:start w:val="1"/>
      <w:numFmt w:val="lowerLetter"/>
      <w:lvlText w:val="%2."/>
      <w:lvlJc w:val="left"/>
      <w:pPr>
        <w:tabs>
          <w:tab w:leader="none" w:pos="1440" w:val="num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num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num"/>
        </w:tabs>
        <w:ind w:hanging="180" w:left="6480"/>
      </w:pPr>
    </w:lvl>
  </w:abstractNum>
  <w:abstractNum w:abstractNumId="6">
    <w:multiLevelType w:val="hybridMultilevel"/>
    <w:tmpl w:val="A4A49A3A"/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7">
    <w:multiLevelType w:val="hybridMultilevel"/>
    <w:tmpl w:val="CDE2EE32"/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8">
    <w:multiLevelType w:val="hybridMultilevel"/>
    <w:tmpl w:val="24229C52"/>
    <w:lvl w:ilvl="0">
      <w:start w:val="1"/>
      <w:numFmt w:val="decimal"/>
      <w:lvlText w:val="%1."/>
      <w:lvlJc w:val="left"/>
      <w:pPr>
        <w:ind w:hanging="360" w:left="270"/>
      </w:pPr>
    </w:lvl>
    <w:lvl w:ilvl="1">
      <w:start w:val="1"/>
      <w:numFmt w:val="lowerLetter"/>
      <w:lvlText w:val="%2."/>
      <w:lvlJc w:val="left"/>
      <w:pPr>
        <w:ind w:hanging="360" w:left="990"/>
      </w:pPr>
    </w:lvl>
    <w:lvl w:ilvl="2">
      <w:start w:val="1"/>
      <w:numFmt w:val="lowerRoman"/>
      <w:lvlText w:val="%3."/>
      <w:lvlJc w:val="right"/>
      <w:pPr>
        <w:ind w:hanging="180" w:left="1710"/>
      </w:pPr>
    </w:lvl>
    <w:lvl w:ilvl="3">
      <w:start w:val="1"/>
      <w:numFmt w:val="decimal"/>
      <w:lvlText w:val="%4."/>
      <w:lvlJc w:val="left"/>
      <w:pPr>
        <w:ind w:hanging="360" w:left="2430"/>
      </w:pPr>
    </w:lvl>
    <w:lvl w:ilvl="4">
      <w:start w:val="1"/>
      <w:numFmt w:val="lowerLetter"/>
      <w:lvlText w:val="%5."/>
      <w:lvlJc w:val="left"/>
      <w:pPr>
        <w:ind w:hanging="360" w:left="3150"/>
      </w:pPr>
    </w:lvl>
    <w:lvl w:ilvl="5">
      <w:start w:val="1"/>
      <w:numFmt w:val="lowerRoman"/>
      <w:lvlText w:val="%6."/>
      <w:lvlJc w:val="right"/>
      <w:pPr>
        <w:ind w:hanging="180" w:left="3870"/>
      </w:pPr>
    </w:lvl>
    <w:lvl w:ilvl="6">
      <w:start w:val="1"/>
      <w:numFmt w:val="decimal"/>
      <w:lvlText w:val="%7."/>
      <w:lvlJc w:val="left"/>
      <w:pPr>
        <w:ind w:hanging="360" w:left="4590"/>
      </w:pPr>
    </w:lvl>
    <w:lvl w:ilvl="7">
      <w:start w:val="1"/>
      <w:numFmt w:val="lowerLetter"/>
      <w:lvlText w:val="%8."/>
      <w:lvlJc w:val="left"/>
      <w:pPr>
        <w:ind w:hanging="360" w:left="5310"/>
      </w:pPr>
    </w:lvl>
    <w:lvl w:ilvl="8">
      <w:start w:val="1"/>
      <w:numFmt w:val="lowerRoman"/>
      <w:lvlText w:val="%9."/>
      <w:lvlJc w:val="right"/>
      <w:pPr>
        <w:ind w:hanging="180" w:left="6030"/>
      </w:pPr>
    </w:lvl>
  </w:abstractNum>
  <w:abstractNum w:abstractNumId="9">
    <w:multiLevelType w:val="hybridMultilevel"/>
    <w:tmpl w:val="07F6C972"/>
    <w:lvl w:ilvl="0">
      <w:start w:val="1"/>
      <w:numFmt w:val="decimal"/>
      <w:lvlText w:val="%1."/>
      <w:lvlJc w:val="left"/>
      <w:pPr>
        <w:ind w:hanging="359" w:left="570"/>
        <w:jc w:val="right"/>
      </w:pPr>
      <w:rPr>
        <w:rFonts w:ascii="Arial" w:hAnsi="Arial"/>
        <w:b w:val="1"/>
        <w:bCs w:val="1"/>
        <w:w w:val="99"/>
        <w:sz w:val="24"/>
      </w:rPr>
    </w:lvl>
    <w:lvl w:ilvl="1">
      <w:start w:val="0"/>
      <w:numFmt w:val="bullet"/>
      <w:lvlText w:val="-"/>
      <w:lvlJc w:val="left"/>
      <w:pPr>
        <w:ind w:hanging="238" w:left="473"/>
      </w:pPr>
      <w:rPr>
        <w:rFonts w:ascii="Arial" w:hAnsi="Arial"/>
        <w:spacing w:val="-4"/>
        <w:w w:val="99"/>
        <w:sz w:val="24"/>
      </w:rPr>
    </w:lvl>
    <w:lvl w:ilvl="2">
      <w:start w:val="0"/>
      <w:numFmt w:val="bullet"/>
      <w:lvlText w:val="•"/>
      <w:lvlJc w:val="left"/>
      <w:pPr>
        <w:ind w:hanging="238" w:left="1674"/>
      </w:pPr>
    </w:lvl>
    <w:lvl w:ilvl="3">
      <w:start w:val="0"/>
      <w:numFmt w:val="bullet"/>
      <w:lvlText w:val="•"/>
      <w:lvlJc w:val="left"/>
      <w:pPr>
        <w:ind w:hanging="238" w:left="2768"/>
      </w:pPr>
    </w:lvl>
    <w:lvl w:ilvl="4">
      <w:start w:val="0"/>
      <w:numFmt w:val="bullet"/>
      <w:lvlText w:val="•"/>
      <w:lvlJc w:val="left"/>
      <w:pPr>
        <w:ind w:hanging="238" w:left="3862"/>
      </w:pPr>
    </w:lvl>
    <w:lvl w:ilvl="5">
      <w:start w:val="0"/>
      <w:numFmt w:val="bullet"/>
      <w:lvlText w:val="•"/>
      <w:lvlJc w:val="left"/>
      <w:pPr>
        <w:ind w:hanging="238" w:left="4956"/>
      </w:pPr>
    </w:lvl>
    <w:lvl w:ilvl="6">
      <w:start w:val="0"/>
      <w:numFmt w:val="bullet"/>
      <w:lvlText w:val="•"/>
      <w:lvlJc w:val="left"/>
      <w:pPr>
        <w:ind w:hanging="238" w:left="6050"/>
      </w:pPr>
    </w:lvl>
    <w:lvl w:ilvl="7">
      <w:start w:val="0"/>
      <w:numFmt w:val="bullet"/>
      <w:lvlText w:val="•"/>
      <w:lvlJc w:val="left"/>
      <w:pPr>
        <w:ind w:hanging="238" w:left="7144"/>
      </w:pPr>
    </w:lvl>
    <w:lvl w:ilvl="8">
      <w:start w:val="0"/>
      <w:numFmt w:val="bullet"/>
      <w:lvlText w:val="•"/>
      <w:lvlJc w:val="left"/>
      <w:pPr>
        <w:ind w:hanging="238" w:left="8238"/>
      </w:pPr>
    </w:lvl>
  </w:abstractNum>
  <w:abstractNum w:abstractNumId="10">
    <w:multiLevelType w:val="hybridMultilevel"/>
    <w:tmpl w:val="C182272E"/>
    <w:lvl w:ilvl="0">
      <w:start w:val="2"/>
      <w:numFmt w:val="decimal"/>
      <w:lvlText w:val="%1."/>
      <w:lvlJc w:val="left"/>
      <w:pPr>
        <w:ind w:hanging="403" w:left="1223"/>
        <w:jc w:val="left"/>
      </w:pPr>
    </w:lvl>
    <w:lvl w:ilvl="1">
      <w:start w:val="0"/>
      <w:numFmt w:val="none"/>
      <w:lvlText w:val=""/>
      <w:lvlJc w:val="left"/>
      <w:pPr>
        <w:tabs>
          <w:tab w:leader="none" w:pos="360" w:val="num"/>
        </w:tabs>
      </w:pPr>
    </w:lvl>
    <w:lvl w:ilvl="2">
      <w:start w:val="0"/>
      <w:numFmt w:val="none"/>
      <w:lvlText w:val=""/>
      <w:lvlJc w:val="left"/>
      <w:pPr>
        <w:tabs>
          <w:tab w:leader="none" w:pos="360" w:val="num"/>
        </w:tabs>
      </w:pPr>
    </w:lvl>
    <w:lvl w:ilvl="3">
      <w:start w:val="0"/>
      <w:numFmt w:val="bullet"/>
      <w:lvlText w:val="•"/>
      <w:lvlJc w:val="left"/>
      <w:pPr>
        <w:ind w:hanging="602" w:left="3265"/>
      </w:pPr>
    </w:lvl>
    <w:lvl w:ilvl="4">
      <w:start w:val="0"/>
      <w:numFmt w:val="bullet"/>
      <w:lvlText w:val="•"/>
      <w:lvlJc w:val="left"/>
      <w:pPr>
        <w:ind w:hanging="602" w:left="4288"/>
      </w:pPr>
    </w:lvl>
    <w:lvl w:ilvl="5">
      <w:start w:val="0"/>
      <w:numFmt w:val="bullet"/>
      <w:lvlText w:val="•"/>
      <w:lvlJc w:val="left"/>
      <w:pPr>
        <w:ind w:hanging="602" w:left="5311"/>
      </w:pPr>
    </w:lvl>
    <w:lvl w:ilvl="6">
      <w:start w:val="0"/>
      <w:numFmt w:val="bullet"/>
      <w:lvlText w:val="•"/>
      <w:lvlJc w:val="left"/>
      <w:pPr>
        <w:ind w:hanging="602" w:left="6334"/>
      </w:pPr>
    </w:lvl>
    <w:lvl w:ilvl="7">
      <w:start w:val="0"/>
      <w:numFmt w:val="bullet"/>
      <w:lvlText w:val="•"/>
      <w:lvlJc w:val="left"/>
      <w:pPr>
        <w:ind w:hanging="602" w:left="7357"/>
      </w:pPr>
    </w:lvl>
    <w:lvl w:ilvl="8">
      <w:start w:val="0"/>
      <w:numFmt w:val="bullet"/>
      <w:lvlText w:val="•"/>
      <w:lvlJc w:val="left"/>
      <w:pPr>
        <w:ind w:hanging="602" w:left="83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  <w:num w:numId="12">
    <w:abstractNumId w:val="2"/>
  </w:num>
</w:numbering>
</file>

<file path=word/settings.xml><?xml version="1.0" encoding="utf-8"?>
<w:settings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7480"/>
    <w:rsid w:val="00000229"/>
    <w:rsid w:val="00003A7E"/>
    <w:rsid w:val="000140BA"/>
    <w:rsid w:val="000148F9"/>
    <w:rsid w:val="000159CD"/>
    <w:rsid w:val="00035B20"/>
    <w:rsid w:val="00057450"/>
    <w:rsid w:val="00062838"/>
    <w:rsid w:val="00083917"/>
    <w:rsid w:val="00085EAF"/>
    <w:rsid w:val="00087EB7"/>
    <w:rsid w:val="00093846"/>
    <w:rsid w:val="000C14FB"/>
    <w:rsid w:val="000C3599"/>
    <w:rsid w:val="000D2033"/>
    <w:rsid w:val="000D4BEB"/>
    <w:rsid w:val="000E274A"/>
    <w:rsid w:val="00101C03"/>
    <w:rsid w:val="00103126"/>
    <w:rsid w:val="001157C0"/>
    <w:rsid w:val="00131E98"/>
    <w:rsid w:val="00140482"/>
    <w:rsid w:val="001404E2"/>
    <w:rsid w:val="0014153D"/>
    <w:rsid w:val="001418C6"/>
    <w:rsid w:val="001570FC"/>
    <w:rsid w:val="00157E0C"/>
    <w:rsid w:val="001664CD"/>
    <w:rsid w:val="00174B17"/>
    <w:rsid w:val="00175D95"/>
    <w:rsid w:val="00187F17"/>
    <w:rsid w:val="00196C7E"/>
    <w:rsid w:val="001A65FC"/>
    <w:rsid w:val="001A70C1"/>
    <w:rsid w:val="001B244E"/>
    <w:rsid w:val="001B441D"/>
    <w:rsid w:val="001C60CC"/>
    <w:rsid w:val="001D483F"/>
    <w:rsid w:val="001E0024"/>
    <w:rsid w:val="001E578E"/>
    <w:rsid w:val="0020302E"/>
    <w:rsid w:val="002046E0"/>
    <w:rsid w:val="00206545"/>
    <w:rsid w:val="00210769"/>
    <w:rsid w:val="00210B82"/>
    <w:rsid w:val="002262DD"/>
    <w:rsid w:val="002263DB"/>
    <w:rsid w:val="0022660F"/>
    <w:rsid w:val="00246C2D"/>
    <w:rsid w:val="00251462"/>
    <w:rsid w:val="00256D16"/>
    <w:rsid w:val="00257CCD"/>
    <w:rsid w:val="00266F0C"/>
    <w:rsid w:val="0027656C"/>
    <w:rsid w:val="002917C7"/>
    <w:rsid w:val="00292343"/>
    <w:rsid w:val="00292C94"/>
    <w:rsid w:val="00294F9C"/>
    <w:rsid w:val="002B021A"/>
    <w:rsid w:val="002B43E3"/>
    <w:rsid w:val="002B5344"/>
    <w:rsid w:val="002D01E6"/>
    <w:rsid w:val="002E26AD"/>
    <w:rsid w:val="002E3F1F"/>
    <w:rsid w:val="002E45C6"/>
    <w:rsid w:val="002E656C"/>
    <w:rsid w:val="002E750C"/>
    <w:rsid w:val="002F2D22"/>
    <w:rsid w:val="002F78E7"/>
    <w:rsid w:val="003065A4"/>
    <w:rsid w:val="00307C13"/>
    <w:rsid w:val="00313635"/>
    <w:rsid w:val="00314F3F"/>
    <w:rsid w:val="00335F07"/>
    <w:rsid w:val="00341297"/>
    <w:rsid w:val="00341337"/>
    <w:rsid w:val="00344DA2"/>
    <w:rsid w:val="003679DF"/>
    <w:rsid w:val="00371056"/>
    <w:rsid w:val="00373189"/>
    <w:rsid w:val="00383591"/>
    <w:rsid w:val="00386CD7"/>
    <w:rsid w:val="00386CF2"/>
    <w:rsid w:val="003919A5"/>
    <w:rsid w:val="00393E8B"/>
    <w:rsid w:val="003958B6"/>
    <w:rsid w:val="003A366C"/>
    <w:rsid w:val="003B34A9"/>
    <w:rsid w:val="003C1086"/>
    <w:rsid w:val="003C6BC3"/>
    <w:rsid w:val="003E3F7A"/>
    <w:rsid w:val="003E4F95"/>
    <w:rsid w:val="0040108A"/>
    <w:rsid w:val="00410C35"/>
    <w:rsid w:val="0041237E"/>
    <w:rsid w:val="0041389A"/>
    <w:rsid w:val="004147D7"/>
    <w:rsid w:val="00431702"/>
    <w:rsid w:val="00462ED9"/>
    <w:rsid w:val="004645FA"/>
    <w:rsid w:val="00475B51"/>
    <w:rsid w:val="00492661"/>
    <w:rsid w:val="004A3983"/>
    <w:rsid w:val="004A55C3"/>
    <w:rsid w:val="004B38FD"/>
    <w:rsid w:val="004C6DDB"/>
    <w:rsid w:val="004D4B08"/>
    <w:rsid w:val="004D78CE"/>
    <w:rsid w:val="004E3F83"/>
    <w:rsid w:val="004E480F"/>
    <w:rsid w:val="004F5A54"/>
    <w:rsid w:val="005102EA"/>
    <w:rsid w:val="005241BB"/>
    <w:rsid w:val="00524736"/>
    <w:rsid w:val="00527521"/>
    <w:rsid w:val="00532FF6"/>
    <w:rsid w:val="0053541A"/>
    <w:rsid w:val="00537BD0"/>
    <w:rsid w:val="00542E80"/>
    <w:rsid w:val="00550E4C"/>
    <w:rsid w:val="00551895"/>
    <w:rsid w:val="00566AB2"/>
    <w:rsid w:val="00570721"/>
    <w:rsid w:val="005737B2"/>
    <w:rsid w:val="00573A8D"/>
    <w:rsid w:val="005741BB"/>
    <w:rsid w:val="0058026D"/>
    <w:rsid w:val="005B535D"/>
    <w:rsid w:val="005B7C94"/>
    <w:rsid w:val="005C5DEB"/>
    <w:rsid w:val="005D2143"/>
    <w:rsid w:val="005D2797"/>
    <w:rsid w:val="005E630E"/>
    <w:rsid w:val="005E6BD2"/>
    <w:rsid w:val="006073AA"/>
    <w:rsid w:val="00614D41"/>
    <w:rsid w:val="00622156"/>
    <w:rsid w:val="00622F50"/>
    <w:rsid w:val="006240AF"/>
    <w:rsid w:val="00624898"/>
    <w:rsid w:val="0065304C"/>
    <w:rsid w:val="00655C57"/>
    <w:rsid w:val="00657AF8"/>
    <w:rsid w:val="006636CF"/>
    <w:rsid w:val="00675E6D"/>
    <w:rsid w:val="00682EDB"/>
    <w:rsid w:val="00686D94"/>
    <w:rsid w:val="006875BB"/>
    <w:rsid w:val="00690522"/>
    <w:rsid w:val="00693B30"/>
    <w:rsid w:val="00694EE2"/>
    <w:rsid w:val="006A00D7"/>
    <w:rsid w:val="006A3F90"/>
    <w:rsid w:val="006A57EA"/>
    <w:rsid w:val="006A62B3"/>
    <w:rsid w:val="006B44B1"/>
    <w:rsid w:val="006B5E32"/>
    <w:rsid w:val="006C27B9"/>
    <w:rsid w:val="006C29F2"/>
    <w:rsid w:val="006D4D64"/>
    <w:rsid w:val="006E35C8"/>
    <w:rsid w:val="006E68D3"/>
    <w:rsid w:val="006E7430"/>
    <w:rsid w:val="006E791A"/>
    <w:rsid w:val="006F21AD"/>
    <w:rsid w:val="0070230A"/>
    <w:rsid w:val="007078A9"/>
    <w:rsid w:val="00712CA2"/>
    <w:rsid w:val="0071363F"/>
    <w:rsid w:val="00731FFC"/>
    <w:rsid w:val="00750998"/>
    <w:rsid w:val="00755212"/>
    <w:rsid w:val="00761007"/>
    <w:rsid w:val="0078321A"/>
    <w:rsid w:val="00784BE8"/>
    <w:rsid w:val="00784E6B"/>
    <w:rsid w:val="00790AAB"/>
    <w:rsid w:val="0079329C"/>
    <w:rsid w:val="007A0FBF"/>
    <w:rsid w:val="007A1CA6"/>
    <w:rsid w:val="007A607A"/>
    <w:rsid w:val="007A7E20"/>
    <w:rsid w:val="007B61BB"/>
    <w:rsid w:val="007B7860"/>
    <w:rsid w:val="007C0452"/>
    <w:rsid w:val="007C330C"/>
    <w:rsid w:val="007C5028"/>
    <w:rsid w:val="007C6E63"/>
    <w:rsid w:val="007E390F"/>
    <w:rsid w:val="007E5F31"/>
    <w:rsid w:val="007F05A2"/>
    <w:rsid w:val="007F77B1"/>
    <w:rsid w:val="008013BC"/>
    <w:rsid w:val="008024CB"/>
    <w:rsid w:val="00802F54"/>
    <w:rsid w:val="00810C14"/>
    <w:rsid w:val="008128AF"/>
    <w:rsid w:val="008130B9"/>
    <w:rsid w:val="00821A55"/>
    <w:rsid w:val="008230A3"/>
    <w:rsid w:val="00831C39"/>
    <w:rsid w:val="0083676C"/>
    <w:rsid w:val="0085335C"/>
    <w:rsid w:val="008623E0"/>
    <w:rsid w:val="00863B15"/>
    <w:rsid w:val="00871005"/>
    <w:rsid w:val="00872509"/>
    <w:rsid w:val="00875E31"/>
    <w:rsid w:val="008768D1"/>
    <w:rsid w:val="00876D2E"/>
    <w:rsid w:val="00880DF7"/>
    <w:rsid w:val="00884D5D"/>
    <w:rsid w:val="00892BF1"/>
    <w:rsid w:val="00895684"/>
    <w:rsid w:val="008A1DA3"/>
    <w:rsid w:val="008A66CF"/>
    <w:rsid w:val="008A7B5A"/>
    <w:rsid w:val="008B0374"/>
    <w:rsid w:val="008B18C7"/>
    <w:rsid w:val="008B56C0"/>
    <w:rsid w:val="008C5EA7"/>
    <w:rsid w:val="008D00D0"/>
    <w:rsid w:val="008E5B55"/>
    <w:rsid w:val="008F03BA"/>
    <w:rsid w:val="009007CB"/>
    <w:rsid w:val="00902395"/>
    <w:rsid w:val="00911015"/>
    <w:rsid w:val="009157D2"/>
    <w:rsid w:val="0093039C"/>
    <w:rsid w:val="009323F2"/>
    <w:rsid w:val="00937D3C"/>
    <w:rsid w:val="00941BDB"/>
    <w:rsid w:val="00941F22"/>
    <w:rsid w:val="009479B4"/>
    <w:rsid w:val="00955DA0"/>
    <w:rsid w:val="0096270C"/>
    <w:rsid w:val="009638E8"/>
    <w:rsid w:val="00965144"/>
    <w:rsid w:val="009669C7"/>
    <w:rsid w:val="00987F0A"/>
    <w:rsid w:val="009A64F9"/>
    <w:rsid w:val="009C0ACB"/>
    <w:rsid w:val="009C280D"/>
    <w:rsid w:val="009C2873"/>
    <w:rsid w:val="009C5F2C"/>
    <w:rsid w:val="009C6051"/>
    <w:rsid w:val="009D3685"/>
    <w:rsid w:val="009E4CA0"/>
    <w:rsid w:val="00A026CD"/>
    <w:rsid w:val="00A02A3B"/>
    <w:rsid w:val="00A0466F"/>
    <w:rsid w:val="00A04708"/>
    <w:rsid w:val="00A078F0"/>
    <w:rsid w:val="00A11E53"/>
    <w:rsid w:val="00A1605C"/>
    <w:rsid w:val="00A261D8"/>
    <w:rsid w:val="00A359F4"/>
    <w:rsid w:val="00A36F4E"/>
    <w:rsid w:val="00A372C0"/>
    <w:rsid w:val="00A4566F"/>
    <w:rsid w:val="00A47D40"/>
    <w:rsid w:val="00A504A8"/>
    <w:rsid w:val="00A55C8A"/>
    <w:rsid w:val="00A65C80"/>
    <w:rsid w:val="00A70D8F"/>
    <w:rsid w:val="00A73A95"/>
    <w:rsid w:val="00A74F20"/>
    <w:rsid w:val="00A75F49"/>
    <w:rsid w:val="00A779B9"/>
    <w:rsid w:val="00A932F6"/>
    <w:rsid w:val="00A94BAC"/>
    <w:rsid w:val="00AA0045"/>
    <w:rsid w:val="00AA03D7"/>
    <w:rsid w:val="00AB000E"/>
    <w:rsid w:val="00AB2C3E"/>
    <w:rsid w:val="00AB32CF"/>
    <w:rsid w:val="00AB7BA2"/>
    <w:rsid w:val="00AD5BF5"/>
    <w:rsid w:val="00AE20B4"/>
    <w:rsid w:val="00AF00DE"/>
    <w:rsid w:val="00AF1A2E"/>
    <w:rsid w:val="00AF4999"/>
    <w:rsid w:val="00AF5736"/>
    <w:rsid w:val="00AF5E38"/>
    <w:rsid w:val="00B034D6"/>
    <w:rsid w:val="00B05910"/>
    <w:rsid w:val="00B062EB"/>
    <w:rsid w:val="00B1221D"/>
    <w:rsid w:val="00B216D8"/>
    <w:rsid w:val="00B21D9C"/>
    <w:rsid w:val="00B25511"/>
    <w:rsid w:val="00B25F4C"/>
    <w:rsid w:val="00B34AAD"/>
    <w:rsid w:val="00B40515"/>
    <w:rsid w:val="00B40D53"/>
    <w:rsid w:val="00B50828"/>
    <w:rsid w:val="00B560D4"/>
    <w:rsid w:val="00B561F9"/>
    <w:rsid w:val="00B62D00"/>
    <w:rsid w:val="00B64FD0"/>
    <w:rsid w:val="00B73E3D"/>
    <w:rsid w:val="00B832EC"/>
    <w:rsid w:val="00B853CC"/>
    <w:rsid w:val="00B913A8"/>
    <w:rsid w:val="00B96C37"/>
    <w:rsid w:val="00BC5E0D"/>
    <w:rsid w:val="00BD4DB6"/>
    <w:rsid w:val="00BD6D26"/>
    <w:rsid w:val="00BE4F65"/>
    <w:rsid w:val="00BE6585"/>
    <w:rsid w:val="00BF2242"/>
    <w:rsid w:val="00BF52CF"/>
    <w:rsid w:val="00C00FDC"/>
    <w:rsid w:val="00C1291E"/>
    <w:rsid w:val="00C2078F"/>
    <w:rsid w:val="00C2247C"/>
    <w:rsid w:val="00C32EED"/>
    <w:rsid w:val="00C36EEC"/>
    <w:rsid w:val="00C46D1F"/>
    <w:rsid w:val="00C5008A"/>
    <w:rsid w:val="00C5102A"/>
    <w:rsid w:val="00C5177F"/>
    <w:rsid w:val="00C51B5F"/>
    <w:rsid w:val="00C55075"/>
    <w:rsid w:val="00C5720D"/>
    <w:rsid w:val="00C70B58"/>
    <w:rsid w:val="00C7319F"/>
    <w:rsid w:val="00C76B0F"/>
    <w:rsid w:val="00C77148"/>
    <w:rsid w:val="00C91B3E"/>
    <w:rsid w:val="00C927AB"/>
    <w:rsid w:val="00C9717F"/>
    <w:rsid w:val="00CA15CA"/>
    <w:rsid w:val="00CA4868"/>
    <w:rsid w:val="00CA48ED"/>
    <w:rsid w:val="00CA4ECE"/>
    <w:rsid w:val="00CC2717"/>
    <w:rsid w:val="00CC5498"/>
    <w:rsid w:val="00CD1A08"/>
    <w:rsid w:val="00CD4ABE"/>
    <w:rsid w:val="00CD69F7"/>
    <w:rsid w:val="00CD6CDC"/>
    <w:rsid w:val="00CE4D10"/>
    <w:rsid w:val="00CF19E1"/>
    <w:rsid w:val="00D00F33"/>
    <w:rsid w:val="00D01752"/>
    <w:rsid w:val="00D01A72"/>
    <w:rsid w:val="00D02631"/>
    <w:rsid w:val="00D02E82"/>
    <w:rsid w:val="00D032F6"/>
    <w:rsid w:val="00D03FDC"/>
    <w:rsid w:val="00D07480"/>
    <w:rsid w:val="00D1496E"/>
    <w:rsid w:val="00D16161"/>
    <w:rsid w:val="00D24499"/>
    <w:rsid w:val="00D27D3D"/>
    <w:rsid w:val="00D30E04"/>
    <w:rsid w:val="00D35ACB"/>
    <w:rsid w:val="00D35F3B"/>
    <w:rsid w:val="00D47BB1"/>
    <w:rsid w:val="00D53B61"/>
    <w:rsid w:val="00D54A7E"/>
    <w:rsid w:val="00D67D79"/>
    <w:rsid w:val="00D9716D"/>
    <w:rsid w:val="00DB3BD8"/>
    <w:rsid w:val="00DC3463"/>
    <w:rsid w:val="00DD0376"/>
    <w:rsid w:val="00DE366D"/>
    <w:rsid w:val="00DE7D84"/>
    <w:rsid w:val="00DF00B4"/>
    <w:rsid w:val="00DF0966"/>
    <w:rsid w:val="00DF4E92"/>
    <w:rsid w:val="00E077A0"/>
    <w:rsid w:val="00E22188"/>
    <w:rsid w:val="00E25095"/>
    <w:rsid w:val="00E27DEC"/>
    <w:rsid w:val="00E404A3"/>
    <w:rsid w:val="00E53AB5"/>
    <w:rsid w:val="00E64E04"/>
    <w:rsid w:val="00E82D41"/>
    <w:rsid w:val="00E9298F"/>
    <w:rsid w:val="00E94CFC"/>
    <w:rsid w:val="00E95DB1"/>
    <w:rsid w:val="00EA65A2"/>
    <w:rsid w:val="00EB4952"/>
    <w:rsid w:val="00EB7B67"/>
    <w:rsid w:val="00EC3DF0"/>
    <w:rsid w:val="00EC4B26"/>
    <w:rsid w:val="00EC5302"/>
    <w:rsid w:val="00ED22E1"/>
    <w:rsid w:val="00F00A6E"/>
    <w:rsid w:val="00F01B7B"/>
    <w:rsid w:val="00F05D62"/>
    <w:rsid w:val="00F147B2"/>
    <w:rsid w:val="00F15773"/>
    <w:rsid w:val="00F1596D"/>
    <w:rsid w:val="00F17820"/>
    <w:rsid w:val="00F17FE8"/>
    <w:rsid w:val="00F26439"/>
    <w:rsid w:val="00F423C2"/>
    <w:rsid w:val="00F431E4"/>
    <w:rsid w:val="00F44596"/>
    <w:rsid w:val="00F50922"/>
    <w:rsid w:val="00F6739C"/>
    <w:rsid w:val="00F74F1C"/>
    <w:rsid w:val="00F821CB"/>
    <w:rsid w:val="00F83C55"/>
    <w:rsid w:val="00F94555"/>
    <w:rsid w:val="00FA1C1A"/>
    <w:rsid w:val="00FB2A32"/>
    <w:rsid w:val="00FC3421"/>
    <w:rsid w:val="00FC3B77"/>
    <w:rsid w:val="00FC4160"/>
    <w:rsid w:val="00FC5A38"/>
    <w:rsid w:val="00FD3F18"/>
    <w:rsid w:val="00FD4545"/>
    <w:rsid w:val="00FD4CCD"/>
    <w:rsid w:val="00FE0CD0"/>
    <w:rsid w:val="00FE28A6"/>
    <w:rsid w:val="00FE2E2C"/>
    <w:rsid w:val="00FE53CA"/>
    <w:rsid w:val="00FE71F0"/>
    <w:rsid w:val="00FF12FC"/>
    <w:rsid w:val="00FF1CA8"/>
    <w:rsid w:val="00FF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023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D07480"/>
  </w:style>
  <w:style w:type="paragraph" w:styleId="a4">
    <w:name w:val="Balloon Text"/>
    <w:basedOn w:val="a"/>
    <w:link w:val="a5"/>
    <w:uiPriority w:val="99"/>
    <w:semiHidden/>
    <w:unhideWhenUsed/>
    <w:rsid w:val="00D074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4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ParagraphFontParaCharChar">
    <w:name w:val="Default Paragraph Font Para Char Char Знак"/>
    <w:basedOn w:val="a"/>
    <w:rsid w:val="009669C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410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semiHidden/>
    <w:rsid w:val="00C70B58"/>
    <w:pPr>
      <w:jc w:val="both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70B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C70B58"/>
    <w:rPr>
      <w:vertAlign w:val="superscript"/>
    </w:rPr>
  </w:style>
  <w:style w:type="paragraph" w:styleId="aa">
    <w:name w:val="List Paragraph"/>
    <w:basedOn w:val="a"/>
    <w:uiPriority w:val="34"/>
    <w:qFormat/>
    <w:rsid w:val="002B021A"/>
    <w:pPr>
      <w:ind w:left="720"/>
      <w:contextualSpacing/>
    </w:pPr>
  </w:style>
  <w:style w:type="paragraph" w:styleId="ab">
    <w:name w:val="Title"/>
    <w:basedOn w:val="a"/>
    <w:link w:val="ac"/>
    <w:qFormat/>
    <w:rsid w:val="00344DA2"/>
    <w:pPr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344D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B25F4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25F4C"/>
  </w:style>
  <w:style w:type="character" w:styleId="ae">
    <w:name w:val="Hyperlink"/>
    <w:uiPriority w:val="99"/>
    <w:unhideWhenUsed/>
    <w:rsid w:val="00057450"/>
    <w:rPr>
      <w:color w:val="0563C1"/>
      <w:u w:val="single"/>
    </w:rPr>
  </w:style>
  <w:style w:type="paragraph" w:styleId="af">
    <w:name w:val="header"/>
    <w:basedOn w:val="a"/>
    <w:link w:val="af0"/>
    <w:uiPriority w:val="99"/>
    <w:unhideWhenUsed/>
    <w:rsid w:val="00573A8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73A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73A8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73A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basedOn w:val="a0"/>
    <w:uiPriority w:val="99"/>
    <w:rsid w:val="00A94BAC"/>
    <w:rPr>
      <w:rFonts w:cs="Times New Roman"/>
      <w:sz w:val="16"/>
    </w:rPr>
  </w:style>
  <w:style w:type="character" w:customStyle="1" w:styleId="20">
    <w:name w:val="Заголовок 2 Знак"/>
    <w:basedOn w:val="a0"/>
    <w:link w:val="2"/>
    <w:rsid w:val="0090239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">
    <w:name w:val="Основной текст 3 Знак"/>
    <w:aliases w:val="Знак Знак"/>
    <w:basedOn w:val="a0"/>
    <w:link w:val="30"/>
    <w:locked/>
    <w:rsid w:val="00902395"/>
    <w:rPr>
      <w:sz w:val="16"/>
      <w:szCs w:val="16"/>
    </w:rPr>
  </w:style>
  <w:style w:type="paragraph" w:styleId="30">
    <w:name w:val="Body Text 3"/>
    <w:aliases w:val="Знак"/>
    <w:basedOn w:val="a"/>
    <w:link w:val="3"/>
    <w:unhideWhenUsed/>
    <w:rsid w:val="00902395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90239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1221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1221D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Heading1">
    <w:name w:val="Heading 1"/>
    <w:basedOn w:val="a"/>
    <w:uiPriority w:val="1"/>
    <w:qFormat/>
    <w:rsid w:val="00731FFC"/>
    <w:pPr>
      <w:widowControl w:val="0"/>
      <w:ind w:left="570"/>
      <w:outlineLvl w:val="1"/>
    </w:pPr>
    <w:rPr>
      <w:rFonts w:ascii="Arial" w:eastAsia="Arial" w:hAnsi="Arial" w:cs="Arial"/>
      <w:b/>
      <w:bCs/>
      <w:lang w:val="en-US" w:eastAsia="en-US"/>
    </w:rPr>
  </w:style>
  <w:style w:type="paragraph" w:styleId="af4">
    <w:name w:val="Body Text"/>
    <w:basedOn w:val="a"/>
    <w:link w:val="af5"/>
    <w:uiPriority w:val="99"/>
    <w:semiHidden/>
    <w:unhideWhenUsed/>
    <w:rsid w:val="001A65F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1A65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D07480"/>
  </w:style>
  <w:style w:type="paragraph" w:styleId="a4">
    <w:name w:val="Balloon Text"/>
    <w:basedOn w:val="a"/>
    <w:link w:val="a5"/>
    <w:uiPriority w:val="99"/>
    <w:semiHidden/>
    <w:unhideWhenUsed/>
    <w:rsid w:val="00D074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4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ParagraphFontParaCharChar">
    <w:name w:val="Default Paragraph Font Para Char Char Знак"/>
    <w:basedOn w:val="a"/>
    <w:rsid w:val="009669C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410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semiHidden/>
    <w:rsid w:val="00C70B58"/>
    <w:pPr>
      <w:jc w:val="both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70B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C70B58"/>
    <w:rPr>
      <w:vertAlign w:val="superscript"/>
    </w:rPr>
  </w:style>
  <w:style w:type="paragraph" w:styleId="aa">
    <w:name w:val="List Paragraph"/>
    <w:basedOn w:val="a"/>
    <w:uiPriority w:val="34"/>
    <w:qFormat/>
    <w:rsid w:val="002B021A"/>
    <w:pPr>
      <w:ind w:left="720"/>
      <w:contextualSpacing/>
    </w:pPr>
  </w:style>
  <w:style w:type="paragraph" w:styleId="ab">
    <w:name w:val="Title"/>
    <w:basedOn w:val="a"/>
    <w:link w:val="ac"/>
    <w:qFormat/>
    <w:rsid w:val="00344DA2"/>
    <w:pPr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344D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B25F4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25F4C"/>
  </w:style>
  <w:style w:type="character" w:styleId="ae">
    <w:name w:val="Hyperlink"/>
    <w:uiPriority w:val="99"/>
    <w:unhideWhenUsed/>
    <w:rsid w:val="00057450"/>
    <w:rPr>
      <w:color w:val="0563C1"/>
      <w:u w:val="single"/>
    </w:rPr>
  </w:style>
  <w:style w:type="paragraph" w:styleId="af">
    <w:name w:val="header"/>
    <w:basedOn w:val="a"/>
    <w:link w:val="af0"/>
    <w:uiPriority w:val="99"/>
    <w:unhideWhenUsed/>
    <w:rsid w:val="00573A8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73A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73A8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73A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standalone="yes" ?><Relationships xmlns="http://schemas.openxmlformats.org/package/2006/relationships"><Relationship Id="rId1" Target="../customXml/item1.xml" Type="http://schemas.openxmlformats.org/officeDocument/2006/relationships/customXml"></Relationship><Relationship Id="rId2" Target="media/image3.png" Type="http://schemas.openxmlformats.org/officeDocument/2006/relationships/image"></Relationship><Relationship Id="rId3" Target="footnotes.xml" Type="http://schemas.openxmlformats.org/officeDocument/2006/relationships/footnotes"></Relationship><Relationship Id="rId4" Target="endnotes.xml" Type="http://schemas.openxmlformats.org/officeDocument/2006/relationships/endnotes"></Relationship><Relationship Id="rId5" Target="settings.xml" Type="http://schemas.openxmlformats.org/officeDocument/2006/relationships/settings"></Relationship><Relationship Id="rId6" Target="numbering.xml" Type="http://schemas.openxmlformats.org/officeDocument/2006/relationships/numbering"></Relationship><Relationship Id="rId7" Target="fontTable.xml" Type="http://schemas.openxmlformats.org/officeDocument/2006/relationships/fontTable"></Relationship><Relationship Id="rId8" Target="webSettings.xml" Type="http://schemas.openxmlformats.org/officeDocument/2006/relationships/webSettings"></Relationship><Relationship Id="rId9" Target="styles.xml" Type="http://schemas.openxmlformats.org/officeDocument/2006/relationships/styles"></Relationship><Relationship Id="rId10" Target="theme/theme1.xml" Type="http://schemas.openxmlformats.org/officeDocument/2006/relationships/theme"></Relationship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55436-F533-4D97-B59C-2E0F3ECE1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1214</Words>
  <Characters>6339</Characters>
  <Lines>57</Lines>
  <Paragraphs>16</Paragraphs>
  <TotalTime>12</TotalTime>
  <ScaleCrop>0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0</LinksUpToDate>
  <CharactersWithSpaces>7209</CharactersWithSpaces>
  <SharedDoc>0</SharedDoc>
  <HyperlinksChanged>0</HyperlinksChanged>
  <Application>Microsoft Office Word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Admin-XxX</cp:lastModifiedBy>
  <cp:revision>37</cp:revision>
  <cp:lastPrinted>2016-09-28T13:53:00Z</cp:lastPrinted>
  <dcterms:created xsi:type="dcterms:W3CDTF">2016-10-21T07:47:00Z</dcterms:created>
  <dcterms:modified xsi:type="dcterms:W3CDTF">2016-10-21T12:49:00Z</dcterms:modified>
</cp:coreProperties>
</file>