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1E70C4">
        <w:rPr>
          <w:rFonts w:ascii="Calibri" w:hAnsi="Calibri" w:cs="Calibri"/>
          <w:b/>
          <w:bCs/>
          <w:i/>
          <w:iCs/>
          <w:color w:val="000000"/>
          <w:lang w:val="en-US"/>
        </w:rPr>
        <w:t>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E70C4">
        <w:rPr>
          <w:rFonts w:ascii="Calibri" w:hAnsi="Calibri" w:cs="Calibri"/>
          <w:bCs/>
          <w:i/>
          <w:iCs/>
          <w:color w:val="000000"/>
          <w:lang w:val="en-US"/>
        </w:rPr>
        <w:t>CBL ELEC N-ARM FIRE, </w:t>
      </w:r>
      <w:r w:rsidRPr="001E70C4">
        <w:rPr>
          <w:rFonts w:ascii="Calibri" w:hAnsi="Calibri" w:cs="Calibri"/>
          <w:bCs/>
          <w:i/>
          <w:iCs/>
          <w:color w:val="000000"/>
        </w:rPr>
        <w:t>ЗЕМЛЯ</w:t>
      </w:r>
      <w:r w:rsidRPr="001E70C4">
        <w:rPr>
          <w:rFonts w:ascii="Calibri" w:hAnsi="Calibri" w:cs="Calibri"/>
          <w:bCs/>
          <w:i/>
          <w:iCs/>
          <w:color w:val="000000"/>
          <w:lang w:val="en-US"/>
        </w:rPr>
        <w:t>, 1C, 6 </w:t>
      </w:r>
      <w:r w:rsidRPr="001E70C4">
        <w:rPr>
          <w:rFonts w:ascii="Calibri" w:hAnsi="Calibri" w:cs="Calibri"/>
          <w:bCs/>
          <w:i/>
          <w:iCs/>
          <w:color w:val="000000"/>
        </w:rPr>
        <w:t>ММ</w:t>
      </w:r>
      <w:r w:rsidRPr="001E70C4">
        <w:rPr>
          <w:rFonts w:ascii="Calibri" w:hAnsi="Calibri" w:cs="Calibri"/>
          <w:bCs/>
          <w:i/>
          <w:iCs/>
          <w:color w:val="000000"/>
          <w:lang w:val="en-US"/>
        </w:rPr>
        <w:t>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E70C4">
        <w:rPr>
          <w:rFonts w:ascii="Calibri" w:hAnsi="Calibri" w:cs="Calibri"/>
          <w:bCs/>
          <w:i/>
          <w:iCs/>
          <w:color w:val="000000"/>
          <w:lang w:val="en-US"/>
        </w:rPr>
        <w:t xml:space="preserve">Fire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>spec  non</w:t>
      </w:r>
      <w:proofErr w:type="gramEnd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 xml:space="preserve">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>armoured</w:t>
      </w:r>
      <w:proofErr w:type="spellEnd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 xml:space="preserve"> electrical cable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Не бронированный электрический кабель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Напряжение: 0,45 / 0,75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кВ</w:t>
      </w:r>
      <w:proofErr w:type="spellEnd"/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Структура: CU/PVC (CU/SHF1)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Количество ядер: 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Сечение, сердечники: 6 мм²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Диаметр, од, общая: 6,5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Форма: КРУГЛЫЙ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наружная оболочка: ПВХ (SHF1)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Общий диаметр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Радиус изгиба, не менее 32,5 мм (НЕ БОЛЬШЕ 5XD)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Сопротивление: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3..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>08 Ом / км при 20 ° 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Вес: 85 кг / км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Допустимый длительный ток: 48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А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при 30 ° С (ВОЗДУХ)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Допустимый длительный ток: 41 A при 20 ° C (НАПРЯМУЮ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BURIED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Климатическое применение: ГЛ / УХЛ 1 по ГОСТ 15150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Диапазон температур: от -50 до +50 ° 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Относительная влажность: 95% при 25 ° 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Температурный режим: -15 ° С (БЕЗ УСТАНОВКИ)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Срок службы: 30 лет (мин)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Гарантийный срок эксплуатации: 5 лет (мин)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Стандарт: МЭК 60227-1 / ГОСТ МЭК 60227-1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(ИЛИ ГОСТ 31947)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МЭК 61034-2 / ​​ГОСТ МЭК61034-2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(МИНИМАЛЬНАЯ СВЕТОВАЯ ПЕРЕДАЧА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ЗНАЧЕНИЕ 60%)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МЭК 60754-1 / ГОСТ МЭК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60754-1 (МАКСИМАЛЬНЫЙ ГАЛОГЕННЫЙ ГАЗ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ВЫБРОС 0,5%)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МЭК 60754-2 / ​​ГОСТ МЭК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60754-2 (ИНДЕКС PH&gt; = 4,3,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ПРОВОДИМОСТЬ &lt;= 10 мСм-1)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МЭК 60684-2 (МАКСИМАЛЬНЫЙ ФТОРИН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ВЫБРОС 0,1%)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IEC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  <w:r w:rsidRPr="001E70C4">
        <w:rPr>
          <w:rFonts w:ascii="Calibri" w:hAnsi="Calibri" w:cs="Calibri"/>
          <w:bCs/>
          <w:i/>
          <w:iCs/>
          <w:color w:val="000000"/>
        </w:rPr>
        <w:t> / ГОСТ IEC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  <w:r w:rsidRPr="001E70C4">
        <w:rPr>
          <w:rFonts w:ascii="Calibri" w:hAnsi="Calibri" w:cs="Calibri"/>
          <w:bCs/>
          <w:i/>
          <w:iCs/>
          <w:color w:val="000000"/>
        </w:rPr>
        <w:t> (огнезащитный состав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КАБЕЛЬ, КАТЕГОРИЯ А)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Наружная оболочка кабеля должна быть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экструдированным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 xml:space="preserve"> слоем из SHF1 или любого другого термопластичного ПВХ,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по своей природе огнестойкого, с низким уровнем дыма, маслом и ультрафиолетовым излучением,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а также с защитой от термитов, который подходит для холодной рабочей температуры.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lastRenderedPageBreak/>
        <w:t>1000-S-40-68-S-0003-00 техническая спецификация для электрических кабелей / проводов и сальников на суше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Примечания: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1. Способ установки Е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для трех нагруженных проводников в воздухе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2. Способ установки Д2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для одножильных или многожильных кабелей в оболочке напрямую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погружен в землю, при 20 ° С, удельное тепловое сопротивление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1,5 км / Вт, глубина укладки 0,7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4. Максимальный диаметр барабана, 2 м минимальный радиус кабеля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сердцевина барабана, 100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Кол-во: 300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КАБЕЛЬ, CU, XLPE, SHF1, SWA, SHF1,3X4MM²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Кабель, Электрический, Бронированный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Напряжение: от 0,6 до 1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кВ</w:t>
      </w:r>
      <w:proofErr w:type="spellEnd"/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Структура: СТАЛЬНОЙ ПРОВОДНОЙ БРОНИРОВАНОЙ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проводник: </w:t>
      </w:r>
      <w:r w:rsidRPr="001E70C4">
        <w:rPr>
          <w:rFonts w:ascii="Calibri" w:hAnsi="Calibri" w:cs="Calibri"/>
          <w:bCs/>
          <w:i/>
          <w:iCs/>
          <w:color w:val="000000"/>
          <w:lang w:val="en-US"/>
        </w:rPr>
        <w:t>CU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Спецификация материала, изоляция: XLPE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Количество ядер: 3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Сечение, сердечники: 4 мм²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Температура, рабочая, не более 50 ºC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Температура, рабочая, мин. -50 ºC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Тип, кабель CU / XLPE / SHF1 / SWA /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Форма: КРУГЛЫЙ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Класс: 2 (BS EN 60228 / ГОСТ 22483)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Цвет, сердечники КОРИЧНЕВЫЙ (L1), СИНИЙ (N) + Зеленый / желтый (PE)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</w:t>
      </w:r>
      <w:r w:rsidRPr="001E70C4">
        <w:rPr>
          <w:rFonts w:ascii="Calibri" w:hAnsi="Calibri" w:cs="Calibri"/>
          <w:bCs/>
          <w:i/>
          <w:iCs/>
          <w:color w:val="000000"/>
          <w:lang w:val="en-US"/>
        </w:rPr>
        <w:t> 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>armour</w:t>
      </w:r>
      <w:proofErr w:type="spellEnd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 xml:space="preserve"> bedding: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</w:t>
      </w:r>
      <w:r w:rsidRPr="001E70C4">
        <w:rPr>
          <w:rFonts w:ascii="Calibri" w:hAnsi="Calibri" w:cs="Calibri"/>
          <w:bCs/>
          <w:i/>
          <w:iCs/>
          <w:color w:val="000000"/>
          <w:lang w:val="en-US"/>
        </w:rPr>
        <w:t xml:space="preserve">,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>armour</w:t>
      </w:r>
      <w:proofErr w:type="spellEnd"/>
      <w:r w:rsidRPr="001E70C4">
        <w:rPr>
          <w:rFonts w:ascii="Calibri" w:hAnsi="Calibri" w:cs="Calibri"/>
          <w:bCs/>
          <w:i/>
          <w:iCs/>
          <w:color w:val="000000"/>
          <w:lang w:val="en-US"/>
        </w:rPr>
        <w:t>: GSWA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Минимальный диаметр под броней: 9,0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Максимальный диаметр под броней: 13,9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Количество проводов: 33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Диаметр проволоки: 0,9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внешняя оболочка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Цвет, материал оболочки: ЧЕРНЫЙ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Диапазон диаметров: от 12,5 до 17,6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Вес, приблизительно: 450 кг / км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Радиус изгиба: (не более 8 x d) 160 мм (MIN)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Сопротивление постоянного тока проводника, при 20 ° C 4,61 Ом / км (макс.)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(МЭК 60228 / ГОСТ 22483)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Реактивное сопротивление на фазу, при 50 Гц 0,103 Ом / км (МАКС.)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Текущая допустимая устойчивость: на воздухе, при 30 °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С,  НЕ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МЕНЬШЕ 42 А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Текущая допустимая устойчивость: Относительная влажность при 25 ° С 95%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Temp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, установка без предварительного подогрева до -30 ° 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Срок службы (мин): 30 ЛЕТ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lastRenderedPageBreak/>
        <w:t>Гарантийный расчетный срок службы (мин): 5 ЛЕТ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Гидрофобный наполнитель: ДА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Примерный адиабатический ток короткого замыкания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(0,1 / 0,5 / 1,0 С), КА 1,81 / 0,808 / 0,57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климатическое приложение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Железы: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размер, остекление детали: 20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Диапазон диаметров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bedding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: от 6,5 до 13,9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Диапазон диаметров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overall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: от 12,5 до 20,9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Диапазон брони для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Gswa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: 0,4 до 1,25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Соответствие внутренним требованиям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-1000-S-40-68-S-0003-00 Техническая спецификация для электрических кабелей / проводов и сальников на суше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Соответствие нормативным требованиям: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60502-1 / ГОСТ 31996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61034-2 / ​​ГОСТ МЭК 61034-2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(минимальное значение светопропускания 60%)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60754-1 / ГОСТ МЭК 60754-1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(максимальная эмиссия галогенных газов 0,5%)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60754-2 / ​​ГОСТ МЭК 60754-2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(индекс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ph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 xml:space="preserve"> ≥ 4,3, проводимость ≤ 10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мкСм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. мм-1)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60684-2 (МАКСИМАЛЬНАЯ ЭМИССИЯ ФТОРА 0,1%)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  <w:r w:rsidRPr="001E70C4">
        <w:rPr>
          <w:rFonts w:ascii="Calibri" w:hAnsi="Calibri" w:cs="Calibri"/>
          <w:bCs/>
          <w:i/>
          <w:iCs/>
          <w:color w:val="000000"/>
        </w:rPr>
        <w:t> / ГОСТ МЭК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(огнестойкий кабель,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категория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а)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60079-14</w:t>
      </w:r>
      <w:r w:rsidRPr="001E70C4">
        <w:rPr>
          <w:rFonts w:ascii="Calibri" w:hAnsi="Calibri" w:cs="Calibri"/>
          <w:bCs/>
          <w:i/>
          <w:iCs/>
          <w:color w:val="000000"/>
        </w:rPr>
        <w:t> / ГОСТ МЭК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60079-14</w:t>
      </w:r>
      <w:r w:rsidRPr="001E70C4">
        <w:rPr>
          <w:rFonts w:ascii="Calibri" w:hAnsi="Calibri" w:cs="Calibri"/>
          <w:bCs/>
          <w:i/>
          <w:iCs/>
          <w:color w:val="000000"/>
        </w:rPr>
        <w:t> И ГОСТ Р 58342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(для использования в опасных зонах)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Наружная оболочка должна обладать высокой устойчивостью к грязи,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ультрафиолетовому излучению и переносимым по воздуху загрязнителям, связанным с нефтехимическими установками.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Примечания: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1. Кабельные наполнители должны быть твердыми, негигроскопичными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и заполнять поперечное сечение таким образом,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чтобы передача газа или углеводородов по длине кабеля под давлением была невозможна.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2. Способ установки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Э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 для трех нагруженных проводников в воздухе, при 30 ° С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3. Метод установки d2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 для одножильных или многожильных кабелей в оболочке,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непосредственно погруженных в землю, при 20 ° C, удельное тепловое сопротивление 1,5 к х м / Вт, ДП укладки 0,7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5. Максимальный диаметр барабана, 2 м. Минимальный радиус сердечника кабельного барабана, 200 мм.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6.Этот кабель может использоваться с кабельным вводом TRITON, производитель CMP.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Кол-во: 500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3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КАБЕЛЬ, CU, XLPE, SHF1, SWA, SHF1,3X4MM²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lastRenderedPageBreak/>
        <w:t>Кабель, Электрический, Бронированный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Напряжение: от 0,6 до 1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кВ</w:t>
      </w:r>
      <w:proofErr w:type="spellEnd"/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Конструкция: СТАЛЬНАЯ ПРОВОДНАЯ БРОНИРОВАННАЯ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проводник: ТС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Спецификация материала, изоляция: XLPE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Количество, ядер: 3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Поперечное сечение, сердечники: 4 мм²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Температура, рабочая, не более: 50 ºC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Температура, рабочая,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мин .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>: -50 ºC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Тип кабеля: CU / XLPE / SHF1 / SWA /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Форма: КРУГЛЫЙ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Класс: 2 (BS EN 60228 / ГОСТ 22483)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Цвет, ядра: коричневый (L1), синий (N) + зеленый / желтый (PE)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броня постельных принадлежностей: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броня: GSWA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Минимальный диаметр под броней: 9,0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Максимальный диаметр под броней: 13,9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Количество проводов: 33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Диаметр проволоки: 0,9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Материал, внешняя оболочка: SHF1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Цвет, материал оболочки: ЧЕРНЫЙ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Диапазон диаметров: от 12,5 до 17,6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Вес, приблизительный: 450 кг / км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Радиус изгиба: (не более 8 x d) 160 мм (MIN)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Сопротивление постоянного тока проводника при 20 ° C 4,61 Ом / км (макс.)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(МЭК 60228 / ГОСТ 22483)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Реактивное сопротивление на фазу, при 50 Гц 0,103 Ом / км (МАКС.)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Допустимый ток в воздухе, при 30 ° C, НЕ МЕНЬШЕ 42 A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Текущая допустимая устойчивость: Относительная влажность при 25 ° С 95%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Temp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, установка без предварительного подогрева до -30 ° C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Срок службы (мин): 30 ЛЕТ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Гарантийный расчетный срок службы (мин): 5 ЛЕТ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Гидрофобный наполнитель: ДА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Примерный адиабатический ток короткого замыкания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(0,1 / 0,5 / 1,0 С), КА 1,81 / 0,808 / 0,57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климатическое приложение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Железы: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размер, остекление детали: 20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Диапазон диаметров, подстилка: от 6,5 до 13,9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Диапазон диаметров: от 12,5 до 20,9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Диапазон брони для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gswa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: от 0,4 до 1,25 мм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-1000-S-40-68-S-0003-00 Техническая спецификация для электрических кабелей / проводов и сальников на суше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Соответствие нормативным требованиям: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60502-1 / ГОСТ 31996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61034-2 / ​​ГОСТ МЭК 61034-2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(минимальное значение светопропускания 60%)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lastRenderedPageBreak/>
        <w:t>-IEC 60754-1 / ГОСТ МЭК 60754-1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(максимальная эмиссия галогенных газов 0,5%)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60754-2 / ​​ГОСТ МЭК 60754-2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(индекс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ph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 xml:space="preserve"> ≥ 4,3, проводимость ≤ 10 </w:t>
      </w:r>
      <w:proofErr w:type="spellStart"/>
      <w:r w:rsidRPr="001E70C4">
        <w:rPr>
          <w:rFonts w:ascii="Calibri" w:hAnsi="Calibri" w:cs="Calibri"/>
          <w:bCs/>
          <w:i/>
          <w:iCs/>
          <w:color w:val="000000"/>
        </w:rPr>
        <w:t>мкСм</w:t>
      </w:r>
      <w:proofErr w:type="spellEnd"/>
      <w:r w:rsidRPr="001E70C4">
        <w:rPr>
          <w:rFonts w:ascii="Calibri" w:hAnsi="Calibri" w:cs="Calibri"/>
          <w:bCs/>
          <w:i/>
          <w:iCs/>
          <w:color w:val="000000"/>
        </w:rPr>
        <w:t>. мм-1)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 60684-2 (МАКСИМАЛЬНАЯ ЭМИССИЯ ФТОРА 0,1%)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  <w:r w:rsidRPr="001E70C4">
        <w:rPr>
          <w:rFonts w:ascii="Calibri" w:hAnsi="Calibri" w:cs="Calibri"/>
          <w:bCs/>
          <w:i/>
          <w:iCs/>
          <w:color w:val="000000"/>
        </w:rPr>
        <w:t> / ГОСТ МЭК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60332-3-22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(огнестойкий кабель,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категория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а)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-IEC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60079-14</w:t>
      </w:r>
      <w:r w:rsidRPr="001E70C4">
        <w:rPr>
          <w:rFonts w:ascii="Calibri" w:hAnsi="Calibri" w:cs="Calibri"/>
          <w:bCs/>
          <w:i/>
          <w:iCs/>
          <w:color w:val="000000"/>
        </w:rPr>
        <w:t> / ГОСТ МЭК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60079-14</w:t>
      </w:r>
      <w:r w:rsidRPr="001E70C4">
        <w:rPr>
          <w:rFonts w:ascii="Calibri" w:hAnsi="Calibri" w:cs="Calibri"/>
          <w:bCs/>
          <w:i/>
          <w:iCs/>
          <w:color w:val="000000"/>
        </w:rPr>
        <w:t> И ГОСТ Р 58342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(для использования в опасных зонах)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Наружная оболочка должна обладать высокой устойчивостью к грязи, ультрафиолетовому излучению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и переносимым по воздуху загрязнителям, связанным с нефтехимическими установками.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Примечания: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1. Кабельные наполнители должны быть твердыми, негигроскопичными и заполнять поперечное сечение таким образом,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чтобы передача газа или углеводородов по длине кабеля под давлением была невозможна.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 xml:space="preserve">2. Способ установки </w:t>
      </w:r>
      <w:proofErr w:type="gramStart"/>
      <w:r w:rsidRPr="001E70C4">
        <w:rPr>
          <w:rFonts w:ascii="Calibri" w:hAnsi="Calibri" w:cs="Calibri"/>
          <w:bCs/>
          <w:i/>
          <w:iCs/>
          <w:color w:val="000000"/>
        </w:rPr>
        <w:t>Э</w:t>
      </w:r>
      <w:proofErr w:type="gramEnd"/>
      <w:r w:rsidRPr="001E70C4">
        <w:rPr>
          <w:rFonts w:ascii="Calibri" w:hAnsi="Calibri" w:cs="Calibri"/>
          <w:bCs/>
          <w:i/>
          <w:iCs/>
          <w:color w:val="000000"/>
        </w:rPr>
        <w:t xml:space="preserve">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 для трех нагруженных проводников в воздухе, при 30 ° С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3. Метод установки d2 (МЭК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60364-5-52</w:t>
      </w:r>
      <w:r w:rsidRPr="001E70C4">
        <w:rPr>
          <w:rFonts w:ascii="Calibri" w:hAnsi="Calibri" w:cs="Calibri"/>
          <w:bCs/>
          <w:i/>
          <w:iCs/>
          <w:color w:val="000000"/>
        </w:rPr>
        <w:t> / ГОСТ Р </w:t>
      </w:r>
      <w:r w:rsidRPr="001E70C4">
        <w:rPr>
          <w:rStyle w:val="wmi-callto"/>
          <w:rFonts w:ascii="Calibri" w:hAnsi="Calibri" w:cs="Calibri"/>
          <w:bCs/>
          <w:i/>
          <w:iCs/>
          <w:color w:val="000000"/>
        </w:rPr>
        <w:t>50571-5-52</w:t>
      </w:r>
      <w:r w:rsidRPr="001E70C4">
        <w:rPr>
          <w:rFonts w:ascii="Calibri" w:hAnsi="Calibri" w:cs="Calibri"/>
          <w:bCs/>
          <w:i/>
          <w:iCs/>
          <w:color w:val="000000"/>
        </w:rPr>
        <w:t>) для одножильных или многожильных кабелей в оболочке,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проложенных непосредственно в земле, при 20 ° C, удельное тепловое сопротивление 1,5 кГц / Вт, DP прокладки 0,7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4. Максимальный диаметр барабана, 2 м. Минимальный радиус сердечника кабельного барабана, 200 мм.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5.Этот кабель можно использовать с кабельным вводом TRITON, произв</w:t>
      </w:r>
      <w:bookmarkStart w:id="0" w:name="_GoBack"/>
      <w:bookmarkEnd w:id="0"/>
      <w:r w:rsidRPr="001E70C4">
        <w:rPr>
          <w:rFonts w:ascii="Calibri" w:hAnsi="Calibri" w:cs="Calibri"/>
          <w:bCs/>
          <w:i/>
          <w:iCs/>
          <w:color w:val="000000"/>
        </w:rPr>
        <w:t>одитель CMP.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E70C4">
        <w:rPr>
          <w:rFonts w:ascii="Calibri" w:hAnsi="Calibri" w:cs="Calibri"/>
          <w:b/>
          <w:bCs/>
          <w:i/>
          <w:iCs/>
          <w:color w:val="000000"/>
        </w:rPr>
        <w:t>Кол-во: 450 м</w:t>
      </w:r>
    </w:p>
    <w:p w:rsidR="001E70C4" w:rsidRPr="001E70C4" w:rsidRDefault="001E70C4" w:rsidP="001E70C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rPr>
          <w:color w:val="000000"/>
        </w:rPr>
      </w:pPr>
      <w:r w:rsidRPr="001E70C4">
        <w:rPr>
          <w:rFonts w:ascii="Calibri" w:hAnsi="Calibri" w:cs="Calibri"/>
          <w:bCs/>
          <w:i/>
          <w:iCs/>
          <w:color w:val="000000"/>
        </w:rPr>
        <w:t> </w:t>
      </w:r>
    </w:p>
    <w:p w:rsidR="002B6DBE" w:rsidRPr="001E70C4" w:rsidRDefault="002B6DBE"/>
    <w:sectPr w:rsidR="002B6DBE" w:rsidRPr="001E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1E70C4"/>
    <w:rsid w:val="002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20B2-CD9F-47C6-AA47-772AF70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1E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E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2020-01-10T09:32:00Z</dcterms:created>
  <dcterms:modified xsi:type="dcterms:W3CDTF">2020-01-10T09:34:00Z</dcterms:modified>
</cp:coreProperties>
</file>