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3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34"/>
        <w:gridCol w:w="812"/>
        <w:gridCol w:w="11949"/>
        <w:gridCol w:w="337"/>
      </w:tblGrid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bookmarkStart w:id="0" w:name="_GoBack"/>
            <w:bookmarkEnd w:id="0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Кабель канал для электромонтажных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канал 25х16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Кабель канал для электромонтажных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канал 20х20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Кабель канал для электромонтажных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канал 40х40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</w:t>
            </w: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абель канал для электромонтажных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канал 15х10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АВВГ 3х4+1 ГОСТ 16442-80 Количество жил, шт. 3+1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Сечение жилы, кв. мм 4 Токовая нагрузка на 1 жилу, А 29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Мощность в 3 фазной сети (U=380V), кВт 19.1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Предельный ток односекундного КЗ, </w:t>
            </w:r>
            <w:proofErr w:type="gram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А</w:t>
            </w:r>
            <w:proofErr w:type="gram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290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Электрическое сопротивление жилы, Ом/км 7,4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2 000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КСПП 1х4х1,2 ТУ 16.К71-061-89 Кабели высокочастотные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предназначены для линий межстанционной и абонентской связи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с системами передачи с временным делением каналов и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импульсно-кодовой модуляцией со скоростью передачи до 2048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кБит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/с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ТППэПз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50х2х0,4 ГОСТ 51311-99 Кабель работает при дистанционном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питании в сетях с постоянным напряжением не выше 315 В и 200 В,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а также при переменном напряжении с частотой не выше 50 Гц и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напряжением не выше 225 и 145 В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установочный ПВ-3 1х2,5 ГОСТ 6323-79.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Для электроустановок содержит 1 жилу сечением 2.5 мм</w:t>
            </w:r>
            <w:proofErr w:type="gram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2 .</w:t>
            </w:r>
            <w:proofErr w:type="gramEnd"/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Жилы выпускаются из материала – медь, класс гибкости жилы - 3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по ГОСТ 22483-2012.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Провод ПВ-3 1х1,5 ГОСТ 6323-79. для монтажа электрооборудования,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машин, механизмов и станков на номинальное напряжение до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450 Вольт (U0/U=450/750 V) частотой 400 Гц или постоянное напряжение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до 1 000 Вольт.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сетевой ПВС 2х1,5 ГОСТ 7399-97 Количество жил: 2.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Сечение 1,5мм2. Класс гибкости жилы: 5.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Электрические характеристики: номинальное напряжение — 380 В.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Конструкция материал жилы – медь; исполнение жилы – многопроволочное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АВВГ 2х4 ГОСТ 16442-80 Кабели для передачи и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распределения электрической энергии в стационарных установках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на номинальное переменное напряжение 0,66, 1, 3 и 6 кВ частоты 50Гц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или на постоянное напряжение в 2,4 раза больше переменного напряжения.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lastRenderedPageBreak/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СБПУ 10х2х0,9 ГОСТ 31995-2012 Кабели марки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СБПу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10х2х0,9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предназначены для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электричессигнализации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, централизации и блокировки,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пожарной сигнализации и автоматики при номинальном напряжении 380 В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переменного тока частотой 50 Гц или 70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КГ 4х25 ГОСТ 24334-80 Силовой кабель используется для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присоединения к электрическим сетям подвижных соединений.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сварочный КГ1х25 ГОСТ 24334-80 Предназначен для соединения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горелки и сварочного инвертора. Площадь сечения — 25 мм2.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Сварочный ток — 250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КГ2х1,5 ГОСТ 24334-80 Силовой кабель используется для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присоединения к электрическим сетям подвижных соединений.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КГ2х4 ГОСТ 24334-80 Силовой кабель используется для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присоединения к электрическим сетям подвижных соединений.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КГ 4х4 ГОСТ 24334-80 Силовой кабель используется для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присоединения к электрическим сетям подвижных соединений.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АВВГ-П2х2,5 ГОСТ16442-80 кабели для передачи и распределения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электрической энергии в стационарных установках на номинальное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переменное напряжение 0,66, 1, 3 и 6 кВ частоты 50Гц или на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постоянное напряжение в 2,4 раза больше переменного напряжения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Децимитровый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кабель (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коаксильн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) РК-50-2-11А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КГ 4х6 ГОСТ 24334-80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АВВГ 2х2,5 ГОСТ 16442-80 Кабели предназначены для передачи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и распределения электрической энергии в стационарных установках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на номинальное переменное напряжение 0,66, 1, 3 и 6 кВ частоты 50Гц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или на постоянное напряжение в 2,4 раза больше перемен.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</w:t>
            </w: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lastRenderedPageBreak/>
              <w:t>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lastRenderedPageBreak/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ВВГ 2х2,5 ГОСТ 16442-80 — теоретический вес 1 км: 92,00кг — диаметр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поперечного сечения: 8,2мм — минимальный радиус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изгиба: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ож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*: 82мм;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мп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*: 61мм — номинальная толщина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lastRenderedPageBreak/>
              <w:t xml:space="preserve"> изоляции жил: 0,6мм — эл. сопротивление изоляции на 1 км и 20оС: 10МОм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АППВ 2х2,5 ГОСТ 6323-79 Изделие складывается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из двух круглых алюминиевых токопроводящих жил 1 класса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гибкости по стандарту ГОСТ 22483-77, покрытых изоляционным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ПВХ материалом. Жилы разделены ленточным ПВХ основанием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КГ 3х1,5 ГОСТ 24334-80 1) Жила - медная, многопроволочная,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круглой формы, пятого класса по ГОСТ 22483. 2) Разделительный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слой – синтетическая пленка либо слой талька. 2) Изоляция – из резины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изоляционной. 3) Оболочка – из резины шланговой.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сварочный КГ1х35 ГОСТ 24334-80 Предназначен для соединения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горелки и сварочного инвертора. Площадь сечения — 35 мм2.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Сварочный ток — 350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АВВГ 4х6 ГОСТ16442-80 Токопроводящая жила – алюминиевая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однопроволочная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или многопроволочная, круглой или секторной формы,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1 или 2 класса по ГОСТ 22483. Изоляция – из поливинилхлоридного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пластиката. Изолированные жилы многожильных кабелей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ТЗБ7х4х1,2 ТУ 16.К01-21-98 медная сердцевина; изоляция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выполнена из бумажного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корделя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и специальной бумаги; присутствует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дополнительная изоляция кабельной бумагой; наличие брони из двух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стальных лент и наружного покрова из стеклопряжи, битума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1 000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Провод ТРП 2х0,4 ТРП - провода с двумя медными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однопроволочными</w:t>
            </w:r>
            <w:proofErr w:type="spellEnd"/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жилами, изолированными полиэтиленом с разъединительным основанием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размером 0,9х2 мм ТУ16.К04.005-89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5 000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Провод П-274М ТУ16-505.221-78 Провода предназначены для монтажа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сетей проводного вещания. Преимущества: низкая чувствительность к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электромагнитным помехам, высокая частота передачи на длинных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линиях порядка километров.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5 100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Провод АПВ35 ГОСТ 6323-79 1. Одна многопроволочная алюминиевая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токопроводящая жила номинальным сечением 35 мм2, соответствующая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2 классу по ГОСТ 22483-2012. 2. Одно- или двухслойная изоляция из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ПВХ пластиката суммарной номинальной толщиной 1,2 мм.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ААБл10 3х50 ГОСТ 18410-73 Кабель предназначен для организации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силовых сетей с напряжением до 10 кВ и частотой 50 Гц, в которой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подключены стационарные установки и оборудование. Специальные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пропитки наружного покрова делают оболочку герметичной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КГ 3х25+1х16 ГОСТ24334-80 кабель силовой медный гибкий с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4 многопроволочными жилами сечением 25 миллиметров квадратных,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в резиновой изоляции и оболочке. Силовой гибкий медный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КГ 3*25+1*16 предназначен для соединения подвижных механизмов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lastRenderedPageBreak/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1 200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Провод ПВ-3 1х0,75 ГОСТ 6323-79 Тип жилы медный Количество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жил 3-жильные Сечение жилы 0,75 мм Материал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изоляцивинилхлорид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(ПВХ)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КГ 6х6 ГОСТ 24334-80 Силовой кабель используется для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присоединения к электрическим сетям подвижных соединений.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КГ 4х2,5 ГОСТ 24334-80 Силовой кабель используется для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присоединения к электрическим сетям подвижных соединений.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Рассчитан на номинальное переменное напряжение 660В при частоте до 400Гц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установочный ППСРВМ Ф240 1500В ТУ 16-705-465-87 Провод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применяется для внутренних и наружных соединений подвижного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состава рельсового транспорта и троллейбусов, для монтажа при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ограниченных перемещениях, присоединения к подвижным токоприемникам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ВПП1х6 ГОСТ6323-78 ТУ У31.3-2000 6134-030-2004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ВПП 6 - провод(кабель) силовой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водопогружной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(глубинный) с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одной медной многопроволочной жилой сечением 6 миллиметров квадратных,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 полиэтиленовой изоляции и оболочке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Кабель ВПП1х10 ГОСТ6323-78 ТУ У31.3-2000 6134-030-2004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ВПП 10 - провод(кабель) силовой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водопогружной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(глубинный)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с одной медной многопроволочной жилой сечением 10 миллиметров квадратных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, в полиэтиленовой изоляции и оболочке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ВПП1х16 ГОСТ6323-78 ТУ У31.3-2000 6134-030-2004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ВПП 16 - провод(кабель) силовой 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водопогружной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(глубинный) с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одной медной многопроволочной жилой сечением 16 миллиметров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квадратных, в полиэтиленовой изоляции и оболочке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Кабели низкого напряжения и среднего напряжения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6 550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Кабель магистральный МКПАБ 7х4х1,2+5х2х0,9+1х0,9(</w:t>
            </w:r>
            <w:proofErr w:type="spell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МКПпАБпШп</w:t>
            </w:r>
            <w:proofErr w:type="spell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)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ТУ16.К71-256-96 Для прокладки вдоль электрифицированных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железных дорог и эксплуатации в стационарных условиях в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цифровых системах передачи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</w:p>
        </w:tc>
      </w:tr>
      <w:tr w:rsidR="004764C7" w:rsidRPr="004764C7" w:rsidTr="004764C7">
        <w:trPr>
          <w:tblCellSpacing w:w="15" w:type="dxa"/>
        </w:trPr>
        <w:tc>
          <w:tcPr>
            <w:tcW w:w="183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Провода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Метр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919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FFFFF"/>
            <w:tcMar>
              <w:top w:w="204" w:type="dxa"/>
              <w:left w:w="136" w:type="dxa"/>
              <w:bottom w:w="204" w:type="dxa"/>
              <w:right w:w="136" w:type="dxa"/>
            </w:tcMar>
            <w:hideMark/>
          </w:tcPr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Провод АППВ 2х4 ГОСТ 6323-79 Номинальное переменное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напряжение 450/750 </w:t>
            </w:r>
            <w:proofErr w:type="gram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</w:t>
            </w:r>
            <w:proofErr w:type="gram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частотой до 400 Гц Номинальное постоянное </w:t>
            </w:r>
          </w:p>
          <w:p w:rsid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напряжение 1000 В Испытательное переменное напряжение 2500 </w:t>
            </w:r>
            <w:proofErr w:type="gramStart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В</w:t>
            </w:r>
            <w:proofErr w:type="gramEnd"/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 xml:space="preserve"> частотой </w:t>
            </w:r>
          </w:p>
          <w:p w:rsidR="004764C7" w:rsidRPr="004764C7" w:rsidRDefault="004764C7" w:rsidP="004764C7">
            <w:pPr>
              <w:spacing w:after="0" w:line="204" w:lineRule="atLeast"/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</w:pPr>
            <w:r w:rsidRPr="004764C7">
              <w:rPr>
                <w:rFonts w:ascii="SegoeUI" w:eastAsia="Times New Roman" w:hAnsi="SegoeUI" w:cs="Times New Roman"/>
                <w:color w:val="32394D"/>
                <w:sz w:val="19"/>
                <w:szCs w:val="19"/>
                <w:lang w:eastAsia="ru-RU"/>
              </w:rPr>
              <w:t>50 Гц</w:t>
            </w:r>
          </w:p>
        </w:tc>
        <w:tc>
          <w:tcPr>
            <w:tcW w:w="292" w:type="dxa"/>
            <w:shd w:val="clear" w:color="auto" w:fill="FFFFFF"/>
            <w:vAlign w:val="center"/>
            <w:hideMark/>
          </w:tcPr>
          <w:p w:rsidR="004764C7" w:rsidRPr="004764C7" w:rsidRDefault="004764C7" w:rsidP="00476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EC8" w:rsidRDefault="00410EC8"/>
    <w:sectPr w:rsidR="00410EC8" w:rsidSect="0041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C7"/>
    <w:rsid w:val="00410EC8"/>
    <w:rsid w:val="004764C7"/>
    <w:rsid w:val="008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6588-114C-427F-B893-1E28E0A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нотник</dc:creator>
  <cp:lastModifiedBy>Алена</cp:lastModifiedBy>
  <cp:revision>2</cp:revision>
  <dcterms:created xsi:type="dcterms:W3CDTF">2019-04-22T07:03:00Z</dcterms:created>
  <dcterms:modified xsi:type="dcterms:W3CDTF">2019-04-22T07:03:00Z</dcterms:modified>
</cp:coreProperties>
</file>