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53" w:rsidRDefault="00B22053" w:rsidP="00B22053">
      <w:pPr>
        <w:ind w:left="14" w:firstLine="734"/>
      </w:pPr>
      <w:r>
        <w:tab/>
      </w:r>
      <w:r>
        <w:tab/>
      </w:r>
      <w:r>
        <w:tab/>
      </w:r>
    </w:p>
    <w:p w:rsidR="00B22053" w:rsidRDefault="00B22053" w:rsidP="00B22053">
      <w:pPr>
        <w:ind w:left="14" w:firstLine="734"/>
      </w:pPr>
      <w:r>
        <w:t xml:space="preserve">Щит 3ВП-6-63-0-31 УХЛ4 с </w:t>
      </w:r>
      <w:proofErr w:type="spellStart"/>
      <w:r>
        <w:t>распредустройством</w:t>
      </w:r>
      <w:proofErr w:type="spellEnd"/>
      <w:r>
        <w:t xml:space="preserve"> 3ВР-4-63-0-31 УХЛ</w:t>
      </w:r>
      <w:proofErr w:type="gramStart"/>
      <w:r>
        <w:t>4  2</w:t>
      </w:r>
      <w:proofErr w:type="gramEnd"/>
      <w:r>
        <w:t>шт</w:t>
      </w:r>
    </w:p>
    <w:p w:rsidR="00B22053" w:rsidRDefault="00B22053" w:rsidP="00B22053">
      <w:pPr>
        <w:ind w:left="14" w:firstLine="734"/>
      </w:pPr>
      <w:r>
        <w:t xml:space="preserve">Щит 3ВП-6-25-0-31 УХЛ4 с </w:t>
      </w:r>
      <w:proofErr w:type="spellStart"/>
      <w:r>
        <w:t>распредустройством</w:t>
      </w:r>
      <w:proofErr w:type="spellEnd"/>
      <w:r>
        <w:t xml:space="preserve"> 3ВР-4-25-0-31 УХЛ</w:t>
      </w:r>
      <w:proofErr w:type="gramStart"/>
      <w:r>
        <w:t>4  1</w:t>
      </w:r>
      <w:proofErr w:type="gramEnd"/>
      <w:r>
        <w:t>шт</w:t>
      </w:r>
    </w:p>
    <w:p w:rsidR="00B22053" w:rsidRDefault="00B22053" w:rsidP="00B22053">
      <w:pPr>
        <w:ind w:left="14" w:firstLine="734"/>
      </w:pPr>
      <w:r>
        <w:t>Натяжная муфта К798У3</w:t>
      </w:r>
      <w:r>
        <w:tab/>
        <w:t>10шт</w:t>
      </w:r>
    </w:p>
    <w:p w:rsidR="00B22053" w:rsidRDefault="00B22053" w:rsidP="00B22053">
      <w:pPr>
        <w:ind w:left="14" w:firstLine="734"/>
      </w:pPr>
      <w:proofErr w:type="gramStart"/>
      <w:r>
        <w:t>Анкер  концевого</w:t>
      </w:r>
      <w:proofErr w:type="gramEnd"/>
      <w:r>
        <w:t xml:space="preserve"> крепления троса К675У3</w:t>
      </w:r>
      <w:r>
        <w:tab/>
        <w:t xml:space="preserve">  10шт</w:t>
      </w:r>
    </w:p>
    <w:p w:rsidR="00B22053" w:rsidRDefault="00B22053" w:rsidP="00B22053">
      <w:pPr>
        <w:ind w:left="14" w:firstLine="734"/>
      </w:pPr>
      <w:r>
        <w:t>Пластиковый подвес ПКТ-160</w:t>
      </w:r>
      <w:r>
        <w:tab/>
        <w:t>2000шт</w:t>
      </w:r>
    </w:p>
    <w:p w:rsidR="00B22053" w:rsidRDefault="00B22053" w:rsidP="00B22053">
      <w:pPr>
        <w:ind w:left="14" w:firstLine="734"/>
      </w:pPr>
      <w:r>
        <w:t>Конвектор электрический ЭКСП 2 1,0-1/220</w:t>
      </w:r>
      <w:r>
        <w:tab/>
        <w:t>25шт</w:t>
      </w:r>
    </w:p>
    <w:p w:rsidR="00B22053" w:rsidRDefault="00B22053" w:rsidP="00B22053">
      <w:pPr>
        <w:ind w:left="14" w:firstLine="734"/>
      </w:pPr>
      <w:r>
        <w:t>Светодиодный светильник SOLO-S10</w:t>
      </w:r>
      <w:r>
        <w:tab/>
      </w:r>
      <w:r>
        <w:tab/>
        <w:t>25шт</w:t>
      </w:r>
    </w:p>
    <w:p w:rsidR="00B22053" w:rsidRDefault="00B22053" w:rsidP="00B22053">
      <w:pPr>
        <w:ind w:left="14" w:firstLine="734"/>
      </w:pPr>
      <w:r>
        <w:t xml:space="preserve">Светодиодный влагозащищенный светильник SENAT </w:t>
      </w:r>
      <w:proofErr w:type="spellStart"/>
      <w:r>
        <w:t>Ares</w:t>
      </w:r>
      <w:proofErr w:type="spellEnd"/>
      <w:r>
        <w:t xml:space="preserve"> 20 </w:t>
      </w:r>
      <w:proofErr w:type="gramStart"/>
      <w:r>
        <w:t>Вт  25</w:t>
      </w:r>
      <w:proofErr w:type="gramEnd"/>
      <w:r>
        <w:t>шт</w:t>
      </w:r>
    </w:p>
    <w:p w:rsidR="00B22053" w:rsidRDefault="00B22053" w:rsidP="00B22053">
      <w:pPr>
        <w:ind w:left="14" w:firstLine="734"/>
      </w:pPr>
      <w:r>
        <w:t>Труба гофрированная двустенная ПНД 63</w:t>
      </w:r>
      <w:r>
        <w:tab/>
        <w:t>300м</w:t>
      </w:r>
    </w:p>
    <w:p w:rsidR="00B22053" w:rsidRDefault="00B22053" w:rsidP="00B22053">
      <w:pPr>
        <w:ind w:left="14" w:firstLine="734"/>
      </w:pPr>
      <w:r>
        <w:t>Труба гофрированная двустенная ПНД 110</w:t>
      </w:r>
      <w:r>
        <w:t> </w:t>
      </w:r>
      <w:r>
        <w:t>100м</w:t>
      </w:r>
    </w:p>
    <w:p w:rsidR="006F04DB" w:rsidRDefault="00000E86" w:rsidP="00B22053">
      <w:pPr>
        <w:ind w:left="14" w:firstLine="734"/>
        <w:sectPr w:rsidR="006F04DB">
          <w:pgSz w:w="11920" w:h="16840"/>
          <w:pgMar w:top="595" w:right="658" w:bottom="983" w:left="1061" w:header="720" w:footer="720" w:gutter="0"/>
          <w:cols w:space="720"/>
        </w:sectPr>
      </w:pPr>
      <w:bookmarkStart w:id="0" w:name="_GoBack"/>
      <w:bookmarkEnd w:id="0"/>
      <w:r>
        <w:t>В рамках выполнения функции авторского надзора сообщаем, что согласовываем замену силовых кабелей марки КНР, используемых для устройства системы водопонижения в соответствии с проектом 260620-ЭСВП1.1, на кабели марки КГ-ХЛ с аналогичным сечением, при условии прокладки кабелей КГ-ХЛ в полиамидной трубе для защиты от УФ излучения, без</w:t>
      </w:r>
    </w:p>
    <w:p w:rsidR="006F04DB" w:rsidRDefault="00000E86" w:rsidP="00000E86">
      <w:pPr>
        <w:spacing w:after="2982"/>
        <w:ind w:left="0" w:firstLine="0"/>
      </w:pPr>
      <w:r>
        <w:t>увеличения сметной стоимости</w:t>
      </w:r>
    </w:p>
    <w:sectPr w:rsidR="006F04DB">
      <w:type w:val="continuous"/>
      <w:pgSz w:w="11920" w:h="16840"/>
      <w:pgMar w:top="2804" w:right="562" w:bottom="983" w:left="10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DB"/>
    <w:rsid w:val="00000E86"/>
    <w:rsid w:val="006F04DB"/>
    <w:rsid w:val="00B2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72D2"/>
  <w15:docId w15:val="{C9907929-78C2-4656-BCF0-6F50A7B3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6" w:line="245" w:lineRule="auto"/>
      <w:ind w:left="39" w:hanging="3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cp:lastModifiedBy>Даша</cp:lastModifiedBy>
  <cp:revision>3</cp:revision>
  <dcterms:created xsi:type="dcterms:W3CDTF">2021-05-19T08:34:00Z</dcterms:created>
  <dcterms:modified xsi:type="dcterms:W3CDTF">2021-05-19T08:43:00Z</dcterms:modified>
</cp:coreProperties>
</file>