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="74" w:tblpY="144"/>
        <w:tblW w:w="10320" w:type="dxa"/>
        <w:tblLayout w:type="fixed"/>
        <w:tblLook w:val="04A0" w:firstRow="1" w:lastRow="0" w:firstColumn="1" w:lastColumn="0" w:noHBand="0" w:noVBand="1"/>
      </w:tblPr>
      <w:tblGrid>
        <w:gridCol w:w="531"/>
        <w:gridCol w:w="2131"/>
        <w:gridCol w:w="1560"/>
        <w:gridCol w:w="709"/>
        <w:gridCol w:w="850"/>
        <w:gridCol w:w="4539"/>
      </w:tblGrid>
      <w:tr w:rsidR="00BC2593" w:rsidTr="00BC2593">
        <w:trPr>
          <w:trHeight w:val="84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2593" w:rsidRDefault="00BC2593" w:rsidP="00712F2F">
            <w:pPr>
              <w:pStyle w:val="a6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2593" w:rsidRDefault="00BC2593" w:rsidP="00712F2F">
            <w:pPr>
              <w:pStyle w:val="a6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93" w:rsidRDefault="00BC2593" w:rsidP="00712F2F">
            <w:pPr>
              <w:pStyle w:val="a6"/>
              <w:spacing w:line="276" w:lineRule="auto"/>
              <w:jc w:val="center"/>
              <w:rPr>
                <w:rFonts w:cstheme="minorBid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ОКПД 2 ОК 034-2014</w:t>
            </w:r>
          </w:p>
          <w:p w:rsidR="00BC2593" w:rsidRDefault="00BC2593" w:rsidP="00712F2F">
            <w:pPr>
              <w:pStyle w:val="a6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(КПЕС 2008)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2593" w:rsidRDefault="00BC2593" w:rsidP="00712F2F">
            <w:pPr>
              <w:pStyle w:val="a6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2593" w:rsidRDefault="00BC2593" w:rsidP="00712F2F">
            <w:pPr>
              <w:pStyle w:val="a6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2593" w:rsidRDefault="00BC2593" w:rsidP="00712F2F">
            <w:pPr>
              <w:pStyle w:val="a6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Функциональные, технические и качественные характеристики товара</w:t>
            </w:r>
          </w:p>
        </w:tc>
      </w:tr>
      <w:tr w:rsidR="00BC2593" w:rsidTr="00BC2593">
        <w:trPr>
          <w:trHeight w:val="63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2593" w:rsidRDefault="00BC2593" w:rsidP="00712F2F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2593" w:rsidRDefault="00BC2593" w:rsidP="00712F2F">
            <w:pPr>
              <w:keepLines/>
              <w:spacing w:after="0" w:line="240" w:lineRule="auto"/>
              <w:ind w:left="28" w:right="6"/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  <w:t xml:space="preserve">Кабель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93" w:rsidRDefault="00BC2593" w:rsidP="00712F2F">
            <w:pPr>
              <w:pStyle w:val="a3"/>
              <w:spacing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27.32.13.112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2593" w:rsidRDefault="00BC2593" w:rsidP="00712F2F">
            <w:pPr>
              <w:keepLines/>
              <w:spacing w:after="0" w:line="240" w:lineRule="auto"/>
              <w:ind w:left="22" w:right="12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2593" w:rsidRDefault="00BC2593" w:rsidP="00712F2F">
            <w:pPr>
              <w:keepLines/>
              <w:spacing w:after="0" w:line="240" w:lineRule="auto"/>
              <w:ind w:left="35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2593" w:rsidRDefault="00BC2593" w:rsidP="00712F2F">
            <w:p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  <w:t>Тип: ABBГ 4х35</w:t>
            </w:r>
          </w:p>
          <w:p w:rsidR="00BC2593" w:rsidRDefault="00BC2593" w:rsidP="00712F2F">
            <w:p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  <w:t>Количество основных жил, шт.: 4</w:t>
            </w:r>
          </w:p>
          <w:p w:rsidR="00BC2593" w:rsidRDefault="00BC2593" w:rsidP="00712F2F">
            <w:p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  <w:t>Сечение основных жил, мм</w:t>
            </w:r>
            <w:proofErr w:type="gramStart"/>
            <w:r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  <w:t>2 :</w:t>
            </w:r>
            <w:proofErr w:type="gramEnd"/>
            <w:r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  <w:t xml:space="preserve"> 35</w:t>
            </w:r>
          </w:p>
          <w:p w:rsidR="00BC2593" w:rsidRDefault="00BC2593" w:rsidP="00712F2F">
            <w:p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  <w:t xml:space="preserve">Токопроводящие жилы кабелей должны соответствовать классу 1 или 2 ГОСТ 22483. </w:t>
            </w:r>
          </w:p>
          <w:p w:rsidR="00BC2593" w:rsidRDefault="00BC2593" w:rsidP="00712F2F">
            <w:p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  <w:t xml:space="preserve">Тип жил: </w:t>
            </w:r>
            <w:proofErr w:type="spellStart"/>
            <w:r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  <w:t>однопроволочный</w:t>
            </w:r>
            <w:proofErr w:type="spellEnd"/>
            <w:r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  <w:t xml:space="preserve"> </w:t>
            </w:r>
          </w:p>
          <w:p w:rsidR="00BC2593" w:rsidRDefault="00BC2593" w:rsidP="00712F2F">
            <w:p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  <w:t>Материал жилы:</w:t>
            </w:r>
            <w:r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  <w:tab/>
              <w:t xml:space="preserve">алюминий   </w:t>
            </w:r>
          </w:p>
          <w:p w:rsidR="00BC2593" w:rsidRDefault="00BC2593" w:rsidP="00712F2F">
            <w:p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  <w:t xml:space="preserve">Вид климатического исполнения кабелей </w:t>
            </w:r>
            <w:proofErr w:type="gramStart"/>
            <w:r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  <w:t>У</w:t>
            </w:r>
            <w:proofErr w:type="gramEnd"/>
            <w:r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  <w:t xml:space="preserve"> категорий размещения 1, 2, 3 по ГОСТ 15150.</w:t>
            </w:r>
          </w:p>
          <w:p w:rsidR="00BC2593" w:rsidRDefault="00BC2593" w:rsidP="00712F2F">
            <w:p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  <w:t>Диапазон температур эксплуатации от - 40°С до 50°С.</w:t>
            </w:r>
          </w:p>
          <w:p w:rsidR="00BC2593" w:rsidRDefault="00BC2593" w:rsidP="00712F2F">
            <w:p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  <w:t>Кабели должны быть стойкими к воздействию относительной влажности воздуха до 98 % при температуре окружающей среды 35°С.</w:t>
            </w:r>
          </w:p>
          <w:p w:rsidR="00BC2593" w:rsidRDefault="00BC2593" w:rsidP="00712F2F">
            <w:p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  <w:t>Кабели должны соответствовать требованиям безопасности по ГОСТ 12.2.007.14.</w:t>
            </w:r>
          </w:p>
          <w:p w:rsidR="00BC2593" w:rsidRDefault="00BC2593" w:rsidP="00712F2F">
            <w:p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  <w:t>Нормы и стандарты: ГОСТ 31996-2012</w:t>
            </w:r>
          </w:p>
        </w:tc>
      </w:tr>
      <w:tr w:rsidR="00BC2593" w:rsidTr="00BC2593">
        <w:trPr>
          <w:trHeight w:val="63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2593" w:rsidRDefault="00BC2593" w:rsidP="00712F2F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2593" w:rsidRDefault="00BC2593" w:rsidP="00712F2F">
            <w:pPr>
              <w:keepLines/>
              <w:spacing w:after="0" w:line="240" w:lineRule="auto"/>
              <w:ind w:left="28" w:right="6"/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  <w:t xml:space="preserve">Кабель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93" w:rsidRDefault="00BC2593" w:rsidP="00712F2F">
            <w:pPr>
              <w:pStyle w:val="a3"/>
              <w:spacing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0"/>
                <w:szCs w:val="20"/>
                <w:lang w:eastAsia="ru-RU"/>
              </w:rPr>
              <w:t>27.32.13.112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2593" w:rsidRDefault="00BC2593" w:rsidP="00712F2F">
            <w:pPr>
              <w:keepLines/>
              <w:spacing w:after="0" w:line="240" w:lineRule="auto"/>
              <w:ind w:left="22" w:right="12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2593" w:rsidRDefault="00BC2593" w:rsidP="00712F2F">
            <w:pPr>
              <w:keepLines/>
              <w:spacing w:after="0" w:line="240" w:lineRule="auto"/>
              <w:ind w:left="35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2593" w:rsidRDefault="00BC2593" w:rsidP="00712F2F">
            <w:p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  <w:t>Тип: ABBГ 4х95</w:t>
            </w:r>
          </w:p>
          <w:p w:rsidR="00BC2593" w:rsidRDefault="00BC2593" w:rsidP="00712F2F">
            <w:p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  <w:t>Количество основных жил, шт.: 4</w:t>
            </w:r>
          </w:p>
          <w:p w:rsidR="00BC2593" w:rsidRDefault="00BC2593" w:rsidP="00712F2F">
            <w:p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  <w:t>Сечение основных жил, мм</w:t>
            </w:r>
            <w:proofErr w:type="gramStart"/>
            <w:r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  <w:t>2 :</w:t>
            </w:r>
            <w:proofErr w:type="gramEnd"/>
            <w:r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  <w:t xml:space="preserve"> 95</w:t>
            </w:r>
          </w:p>
          <w:p w:rsidR="00BC2593" w:rsidRDefault="00BC2593" w:rsidP="00712F2F">
            <w:p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  <w:t xml:space="preserve">Токопроводящие жилы кабелей должны соответствовать классу 1 или 2 ГОСТ 22483. </w:t>
            </w:r>
          </w:p>
          <w:p w:rsidR="00BC2593" w:rsidRDefault="00BC2593" w:rsidP="00712F2F">
            <w:p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  <w:t>Материал жилы:</w:t>
            </w:r>
            <w:r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  <w:tab/>
              <w:t xml:space="preserve">алюминий   </w:t>
            </w:r>
          </w:p>
          <w:p w:rsidR="00BC2593" w:rsidRDefault="00BC2593" w:rsidP="00712F2F">
            <w:p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  <w:t>Тип жил: многопроволочный</w:t>
            </w:r>
          </w:p>
          <w:p w:rsidR="00BC2593" w:rsidRDefault="00BC2593" w:rsidP="00712F2F">
            <w:p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  <w:t xml:space="preserve">Вид климатического исполнения кабелей </w:t>
            </w:r>
            <w:proofErr w:type="gramStart"/>
            <w:r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  <w:t>У</w:t>
            </w:r>
            <w:proofErr w:type="gramEnd"/>
            <w:r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  <w:t xml:space="preserve"> категорий размещения 1, 2, 3 по ГОСТ 15150.</w:t>
            </w:r>
          </w:p>
          <w:p w:rsidR="00BC2593" w:rsidRDefault="00BC2593" w:rsidP="00712F2F">
            <w:p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  <w:t>Диапазон температур эксплуатации от - 40°С до 50°С.</w:t>
            </w:r>
          </w:p>
          <w:p w:rsidR="00BC2593" w:rsidRDefault="00BC2593" w:rsidP="00712F2F">
            <w:p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  <w:t>Кабели должны быть стойкими к воздействию относительной влажности воздуха до 98 % при температуре окружающей среды 35°С.</w:t>
            </w:r>
          </w:p>
          <w:p w:rsidR="00BC2593" w:rsidRDefault="00BC2593" w:rsidP="00712F2F">
            <w:p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  <w:t>Кабели должны соответствовать требованиям безопасности по ГОСТ 12.2.007.14.</w:t>
            </w:r>
          </w:p>
          <w:p w:rsidR="00BC2593" w:rsidRDefault="00BC2593" w:rsidP="00712F2F">
            <w:p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  <w:t>Кабели устойчивы к воздействию солнечного излучения.</w:t>
            </w:r>
          </w:p>
          <w:p w:rsidR="00BC2593" w:rsidRDefault="00BC2593" w:rsidP="00712F2F">
            <w:pPr>
              <w:spacing w:after="0" w:line="240" w:lineRule="auto"/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  <w:t xml:space="preserve">Нормы и стандарты: </w:t>
            </w:r>
            <w:bookmarkStart w:id="0" w:name="_GoBack"/>
            <w:r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  <w:t>ГОСТ 31996-2012</w:t>
            </w:r>
            <w:bookmarkEnd w:id="0"/>
          </w:p>
        </w:tc>
      </w:tr>
    </w:tbl>
    <w:p w:rsidR="005509D9" w:rsidRDefault="005509D9"/>
    <w:sectPr w:rsidR="005509D9" w:rsidSect="00BC259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93"/>
    <w:rsid w:val="003F6DC7"/>
    <w:rsid w:val="005509D9"/>
    <w:rsid w:val="00BC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15A7B-A522-415B-AB1E-C0EB2249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5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C2593"/>
    <w:pPr>
      <w:tabs>
        <w:tab w:val="left" w:pos="709"/>
      </w:tabs>
      <w:suppressAutoHyphens/>
      <w:spacing w:after="0" w:line="200" w:lineRule="atLeast"/>
    </w:pPr>
    <w:rPr>
      <w:rFonts w:ascii="Courier New" w:eastAsia="Calibri" w:hAnsi="Courier New" w:cs="Courier New"/>
      <w:lang w:eastAsia="ar-SA"/>
    </w:rPr>
  </w:style>
  <w:style w:type="character" w:customStyle="1" w:styleId="a4">
    <w:name w:val="Текст Знак"/>
    <w:basedOn w:val="a0"/>
    <w:link w:val="a3"/>
    <w:uiPriority w:val="99"/>
    <w:rsid w:val="00BC2593"/>
    <w:rPr>
      <w:rFonts w:ascii="Courier New" w:eastAsia="Calibri" w:hAnsi="Courier New" w:cs="Courier New"/>
      <w:lang w:eastAsia="ar-SA"/>
    </w:rPr>
  </w:style>
  <w:style w:type="character" w:customStyle="1" w:styleId="a5">
    <w:name w:val="Без интервала Знак"/>
    <w:link w:val="a6"/>
    <w:locked/>
    <w:rsid w:val="00BC2593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link w:val="a5"/>
    <w:qFormat/>
    <w:rsid w:val="00BC259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Галина Балина</cp:lastModifiedBy>
  <cp:revision>2</cp:revision>
  <dcterms:created xsi:type="dcterms:W3CDTF">2019-11-18T11:53:00Z</dcterms:created>
  <dcterms:modified xsi:type="dcterms:W3CDTF">2019-11-18T11:53:00Z</dcterms:modified>
</cp:coreProperties>
</file>