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5623"/>
        <w:gridCol w:w="1323"/>
      </w:tblGrid>
      <w:tr w:rsidR="00B0688A" w:rsidTr="00394069">
        <w:tc>
          <w:tcPr>
            <w:tcW w:w="852" w:type="dxa"/>
            <w:vAlign w:val="center"/>
          </w:tcPr>
          <w:p w:rsidR="00B0688A" w:rsidRPr="003459C7" w:rsidRDefault="00B0688A" w:rsidP="00394069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3459C7">
              <w:rPr>
                <w:b/>
                <w:szCs w:val="24"/>
              </w:rPr>
              <w:t>№п/п</w:t>
            </w:r>
          </w:p>
        </w:tc>
        <w:tc>
          <w:tcPr>
            <w:tcW w:w="2551" w:type="dxa"/>
            <w:vAlign w:val="center"/>
          </w:tcPr>
          <w:p w:rsidR="00B0688A" w:rsidRPr="003459C7" w:rsidRDefault="00B0688A" w:rsidP="00394069">
            <w:pPr>
              <w:jc w:val="center"/>
              <w:rPr>
                <w:b/>
                <w:szCs w:val="24"/>
              </w:rPr>
            </w:pPr>
            <w:r w:rsidRPr="003459C7">
              <w:rPr>
                <w:b/>
                <w:szCs w:val="24"/>
              </w:rPr>
              <w:t>Наименование товара</w:t>
            </w:r>
          </w:p>
        </w:tc>
        <w:tc>
          <w:tcPr>
            <w:tcW w:w="5623" w:type="dxa"/>
            <w:vAlign w:val="center"/>
          </w:tcPr>
          <w:p w:rsidR="00B0688A" w:rsidRPr="003459C7" w:rsidRDefault="00B0688A" w:rsidP="00394069">
            <w:pPr>
              <w:jc w:val="center"/>
              <w:rPr>
                <w:b/>
                <w:szCs w:val="24"/>
              </w:rPr>
            </w:pPr>
            <w:r w:rsidRPr="003459C7">
              <w:rPr>
                <w:b/>
                <w:szCs w:val="24"/>
              </w:rPr>
              <w:t>Характеристика товара</w:t>
            </w:r>
          </w:p>
        </w:tc>
        <w:tc>
          <w:tcPr>
            <w:tcW w:w="1323" w:type="dxa"/>
            <w:vAlign w:val="center"/>
          </w:tcPr>
          <w:p w:rsidR="00B0688A" w:rsidRPr="003459C7" w:rsidRDefault="00B0688A" w:rsidP="00394069">
            <w:pPr>
              <w:jc w:val="center"/>
              <w:rPr>
                <w:b/>
                <w:szCs w:val="24"/>
              </w:rPr>
            </w:pPr>
            <w:r w:rsidRPr="003459C7">
              <w:rPr>
                <w:b/>
                <w:szCs w:val="24"/>
              </w:rPr>
              <w:t>Кол-во</w:t>
            </w:r>
          </w:p>
        </w:tc>
      </w:tr>
      <w:tr w:rsidR="00B0688A" w:rsidTr="00394069">
        <w:tc>
          <w:tcPr>
            <w:tcW w:w="852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Кабель судовой</w:t>
            </w:r>
          </w:p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5623" w:type="dxa"/>
            <w:vAlign w:val="center"/>
          </w:tcPr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>ГОСТ 7866.1-76</w:t>
            </w:r>
          </w:p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 xml:space="preserve">Размер </w:t>
            </w:r>
            <w:proofErr w:type="gramStart"/>
            <w:r>
              <w:rPr>
                <w:szCs w:val="24"/>
              </w:rPr>
              <w:t>сечения  -</w:t>
            </w:r>
            <w:proofErr w:type="gramEnd"/>
            <w:r>
              <w:rPr>
                <w:szCs w:val="24"/>
              </w:rPr>
              <w:t xml:space="preserve">  3*1,5</w:t>
            </w:r>
          </w:p>
          <w:p w:rsidR="00B0688A" w:rsidRPr="00B64312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>Судовой кабель применяется в силовых и осветительных сетях внутри помещений и открытой палубе.</w:t>
            </w:r>
          </w:p>
        </w:tc>
        <w:tc>
          <w:tcPr>
            <w:tcW w:w="1323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 м</w:t>
            </w:r>
          </w:p>
        </w:tc>
      </w:tr>
      <w:tr w:rsidR="00B0688A" w:rsidTr="00394069">
        <w:tc>
          <w:tcPr>
            <w:tcW w:w="852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Кабель судовой</w:t>
            </w:r>
          </w:p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5623" w:type="dxa"/>
            <w:vAlign w:val="center"/>
          </w:tcPr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>ГОСТ 7866.1-76</w:t>
            </w:r>
          </w:p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 xml:space="preserve">Размер </w:t>
            </w:r>
            <w:proofErr w:type="gramStart"/>
            <w:r>
              <w:rPr>
                <w:szCs w:val="24"/>
              </w:rPr>
              <w:t>сечения  -</w:t>
            </w:r>
            <w:proofErr w:type="gramEnd"/>
            <w:r>
              <w:rPr>
                <w:szCs w:val="24"/>
              </w:rPr>
              <w:t xml:space="preserve">  3*2,5</w:t>
            </w:r>
          </w:p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>Судовой кабель применяется в силовых и осветительных сетях внутри помещений и открытой палубе.</w:t>
            </w:r>
          </w:p>
        </w:tc>
        <w:tc>
          <w:tcPr>
            <w:tcW w:w="1323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м</w:t>
            </w:r>
          </w:p>
        </w:tc>
      </w:tr>
      <w:tr w:rsidR="00B0688A" w:rsidTr="00394069">
        <w:tc>
          <w:tcPr>
            <w:tcW w:w="852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Кабель судовой</w:t>
            </w:r>
          </w:p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5623" w:type="dxa"/>
            <w:vAlign w:val="center"/>
          </w:tcPr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>ГОСТ 7866.1-76</w:t>
            </w:r>
          </w:p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 xml:space="preserve">Размер </w:t>
            </w:r>
            <w:proofErr w:type="gramStart"/>
            <w:r>
              <w:rPr>
                <w:szCs w:val="24"/>
              </w:rPr>
              <w:t>сечения  -</w:t>
            </w:r>
            <w:proofErr w:type="gramEnd"/>
            <w:r>
              <w:rPr>
                <w:szCs w:val="24"/>
              </w:rPr>
              <w:t xml:space="preserve"> 3*4</w:t>
            </w:r>
          </w:p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>Судовой кабель применяется в силовых и осветительных сетях внутри помещений и открытой палубе.</w:t>
            </w:r>
          </w:p>
        </w:tc>
        <w:tc>
          <w:tcPr>
            <w:tcW w:w="1323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 м</w:t>
            </w:r>
          </w:p>
        </w:tc>
      </w:tr>
      <w:tr w:rsidR="00B0688A" w:rsidTr="00394069">
        <w:tc>
          <w:tcPr>
            <w:tcW w:w="852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Кабель судовой</w:t>
            </w:r>
          </w:p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5623" w:type="dxa"/>
            <w:vAlign w:val="center"/>
          </w:tcPr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>ГОСТ 7866.1-76</w:t>
            </w:r>
          </w:p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 xml:space="preserve">Размер </w:t>
            </w:r>
            <w:proofErr w:type="gramStart"/>
            <w:r>
              <w:rPr>
                <w:szCs w:val="24"/>
              </w:rPr>
              <w:t>сечения  -</w:t>
            </w:r>
            <w:proofErr w:type="gramEnd"/>
            <w:r>
              <w:rPr>
                <w:szCs w:val="24"/>
              </w:rPr>
              <w:t xml:space="preserve">  3*10</w:t>
            </w:r>
          </w:p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>Судовой кабель применяется в силовых и осветительных сетях внутри помещений и открытой палубе.</w:t>
            </w:r>
          </w:p>
        </w:tc>
        <w:tc>
          <w:tcPr>
            <w:tcW w:w="1323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 м</w:t>
            </w:r>
          </w:p>
        </w:tc>
      </w:tr>
      <w:tr w:rsidR="00B0688A" w:rsidTr="00394069">
        <w:tc>
          <w:tcPr>
            <w:tcW w:w="852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Кабель судовой</w:t>
            </w:r>
          </w:p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5623" w:type="dxa"/>
            <w:vAlign w:val="center"/>
          </w:tcPr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>ГОСТ 7866.1-76</w:t>
            </w:r>
          </w:p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>Размер сечения -  1*95</w:t>
            </w:r>
          </w:p>
          <w:p w:rsidR="00B0688A" w:rsidRDefault="00B0688A" w:rsidP="00394069">
            <w:pPr>
              <w:rPr>
                <w:szCs w:val="24"/>
              </w:rPr>
            </w:pPr>
            <w:r>
              <w:rPr>
                <w:szCs w:val="24"/>
              </w:rPr>
              <w:t>Судовой кабель применяется в силовых и осветительных сетях внутри помещений и открытой палубе.</w:t>
            </w:r>
          </w:p>
        </w:tc>
        <w:tc>
          <w:tcPr>
            <w:tcW w:w="1323" w:type="dxa"/>
            <w:vAlign w:val="center"/>
          </w:tcPr>
          <w:p w:rsidR="00B0688A" w:rsidRDefault="00B0688A" w:rsidP="00394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м</w:t>
            </w:r>
          </w:p>
        </w:tc>
      </w:tr>
    </w:tbl>
    <w:p w:rsidR="00D04C4B" w:rsidRPr="00B0688A" w:rsidRDefault="00D04C4B" w:rsidP="00B0688A"/>
    <w:sectPr w:rsidR="00D04C4B" w:rsidRPr="00B0688A" w:rsidSect="00D0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8A"/>
    <w:rsid w:val="0069772F"/>
    <w:rsid w:val="00B0688A"/>
    <w:rsid w:val="00D04C4B"/>
    <w:rsid w:val="00E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B3C7-AE03-46F3-9B3D-4BC1C9F2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Алена</cp:lastModifiedBy>
  <cp:revision>2</cp:revision>
  <dcterms:created xsi:type="dcterms:W3CDTF">2018-03-13T06:35:00Z</dcterms:created>
  <dcterms:modified xsi:type="dcterms:W3CDTF">2018-03-13T06:35:00Z</dcterms:modified>
</cp:coreProperties>
</file>